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5746" w14:textId="7B2568FF" w:rsidR="00FC0B26" w:rsidRDefault="00FC0B26" w:rsidP="00654813">
      <w:pPr>
        <w:jc w:val="center"/>
        <w:rPr>
          <w:b/>
          <w:sz w:val="28"/>
          <w:szCs w:val="28"/>
          <w:lang w:val="es-PE"/>
        </w:rPr>
      </w:pPr>
      <w:r>
        <w:rPr>
          <w:b/>
          <w:sz w:val="28"/>
          <w:szCs w:val="28"/>
          <w:lang w:val="es-PE"/>
        </w:rPr>
        <w:t>Cooperación Financiera</w:t>
      </w:r>
      <w:r w:rsidR="00CE55B2">
        <w:rPr>
          <w:b/>
          <w:sz w:val="28"/>
          <w:szCs w:val="28"/>
          <w:lang w:val="es-PE"/>
        </w:rPr>
        <w:t xml:space="preserve"> Oficial entre</w:t>
      </w:r>
      <w:r>
        <w:rPr>
          <w:b/>
          <w:sz w:val="28"/>
          <w:szCs w:val="28"/>
          <w:lang w:val="es-PE"/>
        </w:rPr>
        <w:t xml:space="preserve"> Aleman</w:t>
      </w:r>
      <w:r w:rsidR="00CE55B2">
        <w:rPr>
          <w:b/>
          <w:sz w:val="28"/>
          <w:szCs w:val="28"/>
          <w:lang w:val="es-PE"/>
        </w:rPr>
        <w:t>i</w:t>
      </w:r>
      <w:r>
        <w:rPr>
          <w:b/>
          <w:sz w:val="28"/>
          <w:szCs w:val="28"/>
          <w:lang w:val="es-PE"/>
        </w:rPr>
        <w:t>a</w:t>
      </w:r>
      <w:r w:rsidR="00CE55B2">
        <w:rPr>
          <w:b/>
          <w:sz w:val="28"/>
          <w:szCs w:val="28"/>
          <w:lang w:val="es-PE"/>
        </w:rPr>
        <w:t xml:space="preserve"> y Paraguay</w:t>
      </w:r>
    </w:p>
    <w:p w14:paraId="79B67518" w14:textId="77777777" w:rsidR="00CE55B2" w:rsidRDefault="00CE55B2" w:rsidP="00654813">
      <w:pPr>
        <w:jc w:val="center"/>
        <w:rPr>
          <w:b/>
          <w:sz w:val="28"/>
          <w:szCs w:val="28"/>
          <w:lang w:val="es-PE"/>
        </w:rPr>
      </w:pPr>
    </w:p>
    <w:p w14:paraId="0CFE9CE8" w14:textId="77777777" w:rsidR="004E37B9" w:rsidRDefault="004E37B9" w:rsidP="00654813">
      <w:pPr>
        <w:jc w:val="center"/>
        <w:rPr>
          <w:b/>
          <w:sz w:val="28"/>
          <w:szCs w:val="28"/>
          <w:lang w:val="es-PE"/>
        </w:rPr>
      </w:pPr>
    </w:p>
    <w:p w14:paraId="17A2611A" w14:textId="77777777" w:rsidR="004E37B9" w:rsidRDefault="004E37B9" w:rsidP="00654813">
      <w:pPr>
        <w:jc w:val="center"/>
        <w:rPr>
          <w:b/>
          <w:sz w:val="28"/>
          <w:szCs w:val="28"/>
          <w:lang w:val="es-PE"/>
        </w:rPr>
      </w:pPr>
    </w:p>
    <w:p w14:paraId="0D6CD769" w14:textId="77777777" w:rsidR="00A619E6" w:rsidRPr="00A619E6" w:rsidRDefault="00A619E6" w:rsidP="00A619E6">
      <w:pPr>
        <w:jc w:val="center"/>
        <w:rPr>
          <w:lang w:val="es-PE"/>
        </w:rPr>
      </w:pPr>
    </w:p>
    <w:p w14:paraId="2A67B918" w14:textId="77777777" w:rsidR="00E53E1C" w:rsidRPr="006A3342" w:rsidRDefault="00E53E1C" w:rsidP="00E53E1C">
      <w:pPr>
        <w:rPr>
          <w:lang w:val="es-PE"/>
        </w:rPr>
      </w:pPr>
    </w:p>
    <w:p w14:paraId="6834852A" w14:textId="77777777" w:rsidR="00E53E1C" w:rsidRPr="006A3342" w:rsidRDefault="00E53E1C" w:rsidP="00E53E1C">
      <w:pPr>
        <w:rPr>
          <w:lang w:val="es-PE"/>
        </w:rPr>
      </w:pPr>
    </w:p>
    <w:p w14:paraId="41E585FB" w14:textId="77777777" w:rsidR="00E53E1C" w:rsidRPr="006A3342" w:rsidRDefault="00E53E1C" w:rsidP="00E53E1C">
      <w:pPr>
        <w:spacing w:before="120" w:after="120"/>
        <w:jc w:val="center"/>
        <w:rPr>
          <w:b/>
          <w:lang w:val="es-PE"/>
        </w:rPr>
      </w:pPr>
    </w:p>
    <w:p w14:paraId="1D51D357" w14:textId="77777777" w:rsidR="00E53E1C" w:rsidRPr="006A3342" w:rsidRDefault="00E53E1C" w:rsidP="00E53E1C">
      <w:pPr>
        <w:spacing w:before="120" w:after="120"/>
        <w:jc w:val="center"/>
        <w:rPr>
          <w:b/>
          <w:lang w:val="es-PE"/>
        </w:rPr>
      </w:pPr>
    </w:p>
    <w:p w14:paraId="67256C52" w14:textId="77777777" w:rsidR="00E53E1C" w:rsidRPr="006A3342" w:rsidRDefault="00E53E1C" w:rsidP="00E53E1C">
      <w:pPr>
        <w:spacing w:before="120" w:after="120"/>
        <w:jc w:val="center"/>
        <w:rPr>
          <w:b/>
          <w:lang w:val="es-PE"/>
        </w:rPr>
      </w:pPr>
    </w:p>
    <w:p w14:paraId="23909257" w14:textId="2A1BA0E0" w:rsidR="00A619E6" w:rsidRDefault="00A619E6" w:rsidP="006A3342">
      <w:pPr>
        <w:jc w:val="center"/>
        <w:rPr>
          <w:b/>
          <w:sz w:val="28"/>
          <w:szCs w:val="28"/>
          <w:lang w:val="es-ES"/>
        </w:rPr>
      </w:pPr>
      <w:r>
        <w:rPr>
          <w:b/>
          <w:sz w:val="28"/>
          <w:szCs w:val="28"/>
          <w:lang w:val="es-ES"/>
        </w:rPr>
        <w:t xml:space="preserve">Proyecto de Manejo </w:t>
      </w:r>
      <w:r w:rsidR="00A02B9F" w:rsidRPr="00A02B9F">
        <w:rPr>
          <w:b/>
          <w:sz w:val="28"/>
          <w:szCs w:val="28"/>
          <w:lang w:val="es-ES"/>
        </w:rPr>
        <w:t xml:space="preserve">Sostenible de Recursos Naturales Fase III </w:t>
      </w:r>
      <w:r>
        <w:rPr>
          <w:b/>
          <w:sz w:val="28"/>
          <w:szCs w:val="28"/>
          <w:lang w:val="es-ES"/>
        </w:rPr>
        <w:t>(PMRN III)</w:t>
      </w:r>
    </w:p>
    <w:p w14:paraId="10667B94" w14:textId="77777777" w:rsidR="00A619E6" w:rsidRDefault="00A619E6" w:rsidP="006A3342">
      <w:pPr>
        <w:jc w:val="center"/>
        <w:rPr>
          <w:b/>
          <w:sz w:val="28"/>
          <w:szCs w:val="28"/>
          <w:lang w:val="es-ES"/>
        </w:rPr>
      </w:pPr>
    </w:p>
    <w:p w14:paraId="42D317C1" w14:textId="77777777" w:rsidR="00CE55B2" w:rsidRDefault="00CE55B2" w:rsidP="006A3342">
      <w:pPr>
        <w:jc w:val="center"/>
        <w:rPr>
          <w:b/>
          <w:sz w:val="28"/>
          <w:szCs w:val="28"/>
          <w:lang w:val="es-ES"/>
        </w:rPr>
      </w:pPr>
    </w:p>
    <w:p w14:paraId="74320E50" w14:textId="14A37C73" w:rsidR="006A3342" w:rsidRDefault="004E37B9" w:rsidP="004E37B9">
      <w:pPr>
        <w:jc w:val="center"/>
        <w:rPr>
          <w:b/>
          <w:sz w:val="28"/>
          <w:szCs w:val="28"/>
          <w:lang w:val="es-ES"/>
        </w:rPr>
      </w:pPr>
      <w:r>
        <w:rPr>
          <w:b/>
          <w:sz w:val="28"/>
          <w:szCs w:val="28"/>
          <w:lang w:val="es-ES"/>
        </w:rPr>
        <w:t xml:space="preserve">Invitación a participar en la </w:t>
      </w:r>
      <w:r w:rsidR="00876861">
        <w:rPr>
          <w:b/>
          <w:sz w:val="28"/>
          <w:szCs w:val="28"/>
          <w:lang w:val="es-ES"/>
        </w:rPr>
        <w:t>Precalificación</w:t>
      </w:r>
      <w:r w:rsidR="00A619E6">
        <w:rPr>
          <w:b/>
          <w:sz w:val="28"/>
          <w:szCs w:val="28"/>
          <w:lang w:val="es-ES"/>
        </w:rPr>
        <w:t xml:space="preserve"> para </w:t>
      </w:r>
      <w:r>
        <w:rPr>
          <w:b/>
          <w:sz w:val="28"/>
          <w:szCs w:val="28"/>
          <w:lang w:val="es-ES"/>
        </w:rPr>
        <w:t xml:space="preserve">los </w:t>
      </w:r>
      <w:r w:rsidR="00A619E6">
        <w:rPr>
          <w:b/>
          <w:sz w:val="28"/>
          <w:szCs w:val="28"/>
          <w:lang w:val="es-ES"/>
        </w:rPr>
        <w:t xml:space="preserve">Servicios de </w:t>
      </w:r>
      <w:r w:rsidR="00876861">
        <w:rPr>
          <w:b/>
          <w:sz w:val="28"/>
          <w:szCs w:val="28"/>
          <w:lang w:val="es-ES"/>
        </w:rPr>
        <w:t>Consultoría</w:t>
      </w:r>
      <w:r w:rsidR="00CE55B2">
        <w:rPr>
          <w:b/>
          <w:sz w:val="28"/>
          <w:szCs w:val="28"/>
          <w:lang w:val="es-ES"/>
        </w:rPr>
        <w:t xml:space="preserve"> </w:t>
      </w:r>
      <w:r>
        <w:rPr>
          <w:b/>
          <w:sz w:val="28"/>
          <w:szCs w:val="28"/>
          <w:lang w:val="es-ES"/>
        </w:rPr>
        <w:t>de apoyo e implementación del proyecto PMRN III</w:t>
      </w:r>
    </w:p>
    <w:p w14:paraId="3182E4A1" w14:textId="77777777" w:rsidR="00A619E6" w:rsidRDefault="00A619E6" w:rsidP="006A3342">
      <w:pPr>
        <w:jc w:val="center"/>
        <w:rPr>
          <w:b/>
          <w:sz w:val="28"/>
          <w:szCs w:val="28"/>
          <w:lang w:val="es-ES"/>
        </w:rPr>
      </w:pPr>
    </w:p>
    <w:p w14:paraId="617D414F" w14:textId="1D3F4DC4" w:rsidR="001232CA" w:rsidRDefault="001232CA" w:rsidP="006A3342">
      <w:pPr>
        <w:jc w:val="center"/>
        <w:rPr>
          <w:b/>
          <w:sz w:val="28"/>
          <w:szCs w:val="28"/>
          <w:lang w:val="es-ES"/>
        </w:rPr>
      </w:pPr>
    </w:p>
    <w:p w14:paraId="2097186B" w14:textId="5F908DE5" w:rsidR="001232CA" w:rsidRDefault="001232CA" w:rsidP="006A3342">
      <w:pPr>
        <w:jc w:val="center"/>
        <w:rPr>
          <w:b/>
          <w:sz w:val="28"/>
          <w:szCs w:val="28"/>
          <w:lang w:val="es-ES"/>
        </w:rPr>
      </w:pPr>
    </w:p>
    <w:p w14:paraId="47A07FE7" w14:textId="77777777" w:rsidR="001232CA" w:rsidRPr="00D46836" w:rsidRDefault="001232CA" w:rsidP="006A3342">
      <w:pPr>
        <w:jc w:val="center"/>
        <w:rPr>
          <w:b/>
          <w:sz w:val="28"/>
          <w:szCs w:val="28"/>
          <w:lang w:val="es-ES"/>
        </w:rPr>
      </w:pPr>
    </w:p>
    <w:p w14:paraId="37865EBF" w14:textId="77777777" w:rsidR="00D46836" w:rsidRDefault="00D46836" w:rsidP="000F688C">
      <w:pPr>
        <w:jc w:val="center"/>
        <w:rPr>
          <w:b/>
          <w:sz w:val="28"/>
          <w:szCs w:val="28"/>
          <w:lang w:val="es-ES"/>
        </w:rPr>
      </w:pPr>
    </w:p>
    <w:p w14:paraId="38ED87C6" w14:textId="252D765C" w:rsidR="00D46836" w:rsidRDefault="006B7417" w:rsidP="000F688C">
      <w:pPr>
        <w:jc w:val="center"/>
        <w:rPr>
          <w:b/>
          <w:sz w:val="28"/>
          <w:szCs w:val="28"/>
          <w:lang w:val="es-ES"/>
        </w:rPr>
      </w:pPr>
      <w:r>
        <w:rPr>
          <w:b/>
          <w:sz w:val="28"/>
          <w:szCs w:val="28"/>
          <w:lang w:val="es-ES"/>
        </w:rPr>
        <w:t>BMZ 2012</w:t>
      </w:r>
      <w:r w:rsidR="00980B26">
        <w:rPr>
          <w:b/>
          <w:sz w:val="28"/>
          <w:szCs w:val="28"/>
          <w:lang w:val="es-ES"/>
        </w:rPr>
        <w:t>.</w:t>
      </w:r>
      <w:r>
        <w:rPr>
          <w:b/>
          <w:sz w:val="28"/>
          <w:szCs w:val="28"/>
          <w:lang w:val="es-ES"/>
        </w:rPr>
        <w:t>6634</w:t>
      </w:r>
      <w:r w:rsidR="00980B26">
        <w:rPr>
          <w:b/>
          <w:sz w:val="28"/>
          <w:szCs w:val="28"/>
          <w:lang w:val="es-ES"/>
        </w:rPr>
        <w:t>.</w:t>
      </w:r>
      <w:r>
        <w:rPr>
          <w:b/>
          <w:sz w:val="28"/>
          <w:szCs w:val="28"/>
          <w:lang w:val="es-ES"/>
        </w:rPr>
        <w:t>5</w:t>
      </w:r>
    </w:p>
    <w:p w14:paraId="0B7E8E3A" w14:textId="77777777" w:rsidR="00D46836" w:rsidRDefault="00D46836" w:rsidP="000F688C">
      <w:pPr>
        <w:jc w:val="center"/>
        <w:rPr>
          <w:b/>
          <w:sz w:val="28"/>
          <w:szCs w:val="28"/>
          <w:lang w:val="es-ES"/>
        </w:rPr>
      </w:pPr>
    </w:p>
    <w:p w14:paraId="1122EBA3" w14:textId="1D234A43" w:rsidR="00D46836" w:rsidRPr="00D46836" w:rsidRDefault="00FC0B26" w:rsidP="000F688C">
      <w:pPr>
        <w:jc w:val="center"/>
        <w:rPr>
          <w:sz w:val="28"/>
          <w:szCs w:val="28"/>
          <w:lang w:val="es-ES"/>
        </w:rPr>
      </w:pPr>
      <w:r>
        <w:rPr>
          <w:sz w:val="28"/>
          <w:szCs w:val="28"/>
          <w:lang w:val="es-ES"/>
        </w:rPr>
        <w:t>Ju</w:t>
      </w:r>
      <w:r w:rsidR="004E37B9">
        <w:rPr>
          <w:sz w:val="28"/>
          <w:szCs w:val="28"/>
          <w:lang w:val="es-ES"/>
        </w:rPr>
        <w:t>l</w:t>
      </w:r>
      <w:r>
        <w:rPr>
          <w:sz w:val="28"/>
          <w:szCs w:val="28"/>
          <w:lang w:val="es-ES"/>
        </w:rPr>
        <w:t xml:space="preserve">io </w:t>
      </w:r>
      <w:r w:rsidR="00876861">
        <w:rPr>
          <w:sz w:val="28"/>
          <w:szCs w:val="28"/>
          <w:lang w:val="es-ES"/>
        </w:rPr>
        <w:t>2021</w:t>
      </w:r>
    </w:p>
    <w:p w14:paraId="03B69845" w14:textId="77777777" w:rsidR="000F688C" w:rsidRPr="006A3342" w:rsidRDefault="000F688C" w:rsidP="000F688C">
      <w:pPr>
        <w:pStyle w:val="Titolo6"/>
        <w:spacing w:before="120"/>
        <w:ind w:left="360" w:hanging="360"/>
        <w:jc w:val="center"/>
        <w:rPr>
          <w:b/>
          <w:szCs w:val="22"/>
          <w:lang w:val="es-PE"/>
        </w:rPr>
      </w:pPr>
    </w:p>
    <w:p w14:paraId="1B24CBF5" w14:textId="77777777" w:rsidR="004E37B9" w:rsidRDefault="004E37B9" w:rsidP="004E37B9">
      <w:pPr>
        <w:jc w:val="center"/>
        <w:rPr>
          <w:bCs/>
          <w:sz w:val="28"/>
          <w:szCs w:val="28"/>
          <w:lang w:val="es-PE"/>
        </w:rPr>
      </w:pPr>
    </w:p>
    <w:p w14:paraId="45510EA7" w14:textId="77777777" w:rsidR="004E37B9" w:rsidRDefault="004E37B9" w:rsidP="004E37B9">
      <w:pPr>
        <w:jc w:val="center"/>
        <w:rPr>
          <w:bCs/>
          <w:sz w:val="28"/>
          <w:szCs w:val="28"/>
          <w:lang w:val="es-PE"/>
        </w:rPr>
      </w:pPr>
    </w:p>
    <w:p w14:paraId="1787259B" w14:textId="6DB1492C" w:rsidR="004E37B9" w:rsidRDefault="004E37B9" w:rsidP="004E37B9">
      <w:pPr>
        <w:jc w:val="center"/>
        <w:rPr>
          <w:bCs/>
          <w:sz w:val="28"/>
          <w:szCs w:val="28"/>
          <w:lang w:val="es-PE"/>
        </w:rPr>
      </w:pPr>
      <w:r w:rsidRPr="002634A0">
        <w:rPr>
          <w:bCs/>
          <w:sz w:val="28"/>
          <w:szCs w:val="28"/>
          <w:lang w:val="es-PE"/>
        </w:rPr>
        <w:t>Contratante: Ministerio de Agricultura y Ganadería (MAG)</w:t>
      </w:r>
    </w:p>
    <w:p w14:paraId="41E1A568" w14:textId="77777777" w:rsidR="004E37B9" w:rsidRDefault="004E37B9" w:rsidP="004E37B9">
      <w:pPr>
        <w:jc w:val="center"/>
        <w:rPr>
          <w:rFonts w:cs="Arial"/>
          <w:bCs/>
          <w:sz w:val="28"/>
          <w:szCs w:val="28"/>
          <w:lang w:val="es-419"/>
        </w:rPr>
      </w:pPr>
      <w:r>
        <w:rPr>
          <w:bCs/>
          <w:sz w:val="28"/>
          <w:szCs w:val="28"/>
          <w:lang w:val="es-PE"/>
        </w:rPr>
        <w:t>Dirección</w:t>
      </w:r>
      <w:r w:rsidRPr="002634A0">
        <w:rPr>
          <w:rFonts w:cs="Arial"/>
          <w:bCs/>
          <w:sz w:val="28"/>
          <w:szCs w:val="28"/>
          <w:lang w:val="es-419"/>
        </w:rPr>
        <w:t xml:space="preserve"> Nacional de Coordinación y Administración de Proyectos (DINCAP)</w:t>
      </w:r>
    </w:p>
    <w:p w14:paraId="2C12D404" w14:textId="52F5FC6C" w:rsidR="004E37B9" w:rsidRPr="002634A0" w:rsidRDefault="004E37B9" w:rsidP="002634A0">
      <w:pPr>
        <w:jc w:val="center"/>
        <w:rPr>
          <w:bCs/>
          <w:sz w:val="28"/>
          <w:szCs w:val="28"/>
          <w:lang w:val="es-PE"/>
        </w:rPr>
      </w:pPr>
      <w:r w:rsidRPr="002634A0">
        <w:rPr>
          <w:rFonts w:cs="Arial"/>
          <w:bCs/>
          <w:sz w:val="28"/>
          <w:szCs w:val="28"/>
          <w:lang w:val="es-419"/>
        </w:rPr>
        <w:t xml:space="preserve"> Nuestra Señora del Carmen </w:t>
      </w:r>
      <w:proofErr w:type="spellStart"/>
      <w:r w:rsidRPr="002634A0">
        <w:rPr>
          <w:rFonts w:cs="Arial"/>
          <w:bCs/>
          <w:sz w:val="28"/>
          <w:szCs w:val="28"/>
          <w:lang w:val="es-419"/>
        </w:rPr>
        <w:t>Nº</w:t>
      </w:r>
      <w:proofErr w:type="spellEnd"/>
      <w:r w:rsidRPr="002634A0">
        <w:rPr>
          <w:rFonts w:cs="Arial"/>
          <w:bCs/>
          <w:sz w:val="28"/>
          <w:szCs w:val="28"/>
          <w:lang w:val="es-419"/>
        </w:rPr>
        <w:t xml:space="preserve"> 505 esquina Soldado Desconocido, Asunción, </w:t>
      </w:r>
      <w:r w:rsidRPr="002634A0">
        <w:rPr>
          <w:bCs/>
          <w:sz w:val="28"/>
          <w:szCs w:val="28"/>
          <w:lang w:val="es-PE"/>
        </w:rPr>
        <w:t>Paraguay</w:t>
      </w:r>
    </w:p>
    <w:p w14:paraId="0EFC508F" w14:textId="77777777" w:rsidR="00E53E1C" w:rsidRPr="006A3342" w:rsidRDefault="00F1306B" w:rsidP="006A3342">
      <w:pPr>
        <w:spacing w:before="120" w:after="120"/>
        <w:jc w:val="center"/>
        <w:rPr>
          <w:b/>
          <w:lang w:val="es-PE"/>
        </w:rPr>
      </w:pPr>
      <w:r>
        <w:rPr>
          <w:b/>
          <w:lang w:val="es-PE"/>
        </w:rPr>
        <w:br w:type="page"/>
      </w:r>
    </w:p>
    <w:p w14:paraId="00AB27FD" w14:textId="6DE4C02F" w:rsidR="00E53E1C" w:rsidRDefault="00873343" w:rsidP="00873343">
      <w:pPr>
        <w:jc w:val="center"/>
        <w:rPr>
          <w:b/>
          <w:sz w:val="24"/>
          <w:lang w:val="es-CR"/>
        </w:rPr>
      </w:pPr>
      <w:r w:rsidRPr="00873343">
        <w:rPr>
          <w:b/>
          <w:sz w:val="24"/>
          <w:lang w:val="es-CR"/>
        </w:rPr>
        <w:lastRenderedPageBreak/>
        <w:t xml:space="preserve">Invitación </w:t>
      </w:r>
      <w:r w:rsidR="00DC0F15">
        <w:rPr>
          <w:b/>
          <w:sz w:val="24"/>
          <w:lang w:val="es-CR"/>
        </w:rPr>
        <w:t>a participar en la fase de precalificación</w:t>
      </w:r>
    </w:p>
    <w:p w14:paraId="4129C491" w14:textId="77777777" w:rsidR="00D37C79" w:rsidRPr="00873343" w:rsidRDefault="00D37C79" w:rsidP="00AA54F8">
      <w:pPr>
        <w:rPr>
          <w:b/>
          <w:lang w:val="es-CR"/>
        </w:rPr>
      </w:pPr>
    </w:p>
    <w:p w14:paraId="7A66B63B" w14:textId="7BADAEBA" w:rsidR="00675345" w:rsidRDefault="00675345" w:rsidP="00675345">
      <w:pPr>
        <w:pStyle w:val="PPBText"/>
        <w:numPr>
          <w:ilvl w:val="0"/>
          <w:numId w:val="0"/>
        </w:numPr>
        <w:spacing w:before="120" w:line="240" w:lineRule="auto"/>
        <w:jc w:val="both"/>
        <w:rPr>
          <w:b/>
          <w:sz w:val="20"/>
          <w:lang w:val="es-PE"/>
        </w:rPr>
      </w:pPr>
      <w:r>
        <w:rPr>
          <w:b/>
          <w:sz w:val="20"/>
          <w:lang w:val="es-PE"/>
        </w:rPr>
        <w:t>1. Objeto del proceso de pre</w:t>
      </w:r>
      <w:r w:rsidR="00DC0F15">
        <w:rPr>
          <w:b/>
          <w:sz w:val="20"/>
          <w:lang w:val="es-PE"/>
        </w:rPr>
        <w:t>califica</w:t>
      </w:r>
      <w:r>
        <w:rPr>
          <w:b/>
          <w:sz w:val="20"/>
          <w:lang w:val="es-PE"/>
        </w:rPr>
        <w:t>ción</w:t>
      </w:r>
    </w:p>
    <w:p w14:paraId="076781C2" w14:textId="77777777" w:rsidR="00326D12" w:rsidRDefault="00326D12" w:rsidP="002A1639">
      <w:pPr>
        <w:pStyle w:val="Default"/>
        <w:jc w:val="both"/>
        <w:rPr>
          <w:b/>
          <w:sz w:val="20"/>
          <w:lang w:val="es-PE"/>
        </w:rPr>
      </w:pPr>
    </w:p>
    <w:p w14:paraId="2F0B5383" w14:textId="2E8FBA18" w:rsidR="00326D12" w:rsidRDefault="00663716" w:rsidP="002A1639">
      <w:pPr>
        <w:pStyle w:val="Default"/>
        <w:jc w:val="both"/>
        <w:rPr>
          <w:sz w:val="20"/>
          <w:lang w:val="es-PE"/>
        </w:rPr>
      </w:pPr>
      <w:r w:rsidRPr="00663716">
        <w:rPr>
          <w:b/>
          <w:sz w:val="20"/>
          <w:lang w:val="es-PE"/>
        </w:rPr>
        <w:t xml:space="preserve">El Ministerio de Agricultura y </w:t>
      </w:r>
      <w:r w:rsidR="00562F81" w:rsidRPr="00663716">
        <w:rPr>
          <w:b/>
          <w:sz w:val="20"/>
          <w:lang w:val="es-PE"/>
        </w:rPr>
        <w:t>Ganadería</w:t>
      </w:r>
      <w:r w:rsidRPr="00663716">
        <w:rPr>
          <w:b/>
          <w:sz w:val="20"/>
          <w:lang w:val="es-PE"/>
        </w:rPr>
        <w:t xml:space="preserve">, </w:t>
      </w:r>
      <w:r w:rsidR="00895415" w:rsidRPr="00663716">
        <w:rPr>
          <w:b/>
          <w:sz w:val="20"/>
          <w:lang w:val="es-PE"/>
        </w:rPr>
        <w:t>Paraguay</w:t>
      </w:r>
      <w:r w:rsidR="004E37B9">
        <w:rPr>
          <w:b/>
          <w:sz w:val="20"/>
          <w:lang w:val="es-PE"/>
        </w:rPr>
        <w:t xml:space="preserve"> (MAG)</w:t>
      </w:r>
      <w:r w:rsidR="00895415" w:rsidRPr="00663716">
        <w:rPr>
          <w:b/>
          <w:sz w:val="20"/>
          <w:lang w:val="es-PE"/>
        </w:rPr>
        <w:t>,</w:t>
      </w:r>
      <w:r w:rsidR="00941D40" w:rsidRPr="00663716">
        <w:rPr>
          <w:b/>
          <w:sz w:val="20"/>
          <w:lang w:val="es-PE"/>
        </w:rPr>
        <w:t xml:space="preserve"> </w:t>
      </w:r>
      <w:r w:rsidR="00D46836" w:rsidRPr="00663716">
        <w:rPr>
          <w:spacing w:val="-3"/>
          <w:sz w:val="20"/>
          <w:lang w:val="es-ES"/>
        </w:rPr>
        <w:t xml:space="preserve">en su función de </w:t>
      </w:r>
      <w:r w:rsidR="004E37B9">
        <w:rPr>
          <w:spacing w:val="-3"/>
          <w:sz w:val="20"/>
          <w:lang w:val="es-ES"/>
        </w:rPr>
        <w:t xml:space="preserve">Contratante de este proceso de contratación y de </w:t>
      </w:r>
      <w:r w:rsidR="00D46836" w:rsidRPr="004E37B9">
        <w:rPr>
          <w:spacing w:val="6"/>
          <w:sz w:val="20"/>
          <w:lang w:val="es-ES"/>
        </w:rPr>
        <w:t>Entidad Ejecutora</w:t>
      </w:r>
      <w:r w:rsidR="00D46836" w:rsidRPr="00663716">
        <w:rPr>
          <w:spacing w:val="6"/>
          <w:sz w:val="20"/>
          <w:lang w:val="es-ES"/>
        </w:rPr>
        <w:t xml:space="preserve"> del </w:t>
      </w:r>
      <w:r w:rsidR="00A619E6">
        <w:rPr>
          <w:spacing w:val="6"/>
          <w:sz w:val="20"/>
          <w:lang w:val="es-ES"/>
        </w:rPr>
        <w:t>Proyecto</w:t>
      </w:r>
      <w:r w:rsidR="004E37B9">
        <w:rPr>
          <w:spacing w:val="6"/>
          <w:sz w:val="20"/>
          <w:lang w:val="es-ES"/>
        </w:rPr>
        <w:t xml:space="preserve"> de Manejo Sostenible de los Recursos Naturales (PRMN III)</w:t>
      </w:r>
      <w:r w:rsidR="00D46836" w:rsidRPr="00663716">
        <w:rPr>
          <w:spacing w:val="6"/>
          <w:sz w:val="20"/>
          <w:lang w:val="es-ES"/>
        </w:rPr>
        <w:t xml:space="preserve">, </w:t>
      </w:r>
      <w:r w:rsidR="001A113B" w:rsidRPr="00663716">
        <w:rPr>
          <w:sz w:val="20"/>
          <w:lang w:val="es-PE"/>
        </w:rPr>
        <w:t>invita a empresas consultoras independientes y calificadas</w:t>
      </w:r>
      <w:r w:rsidR="004E37B9">
        <w:rPr>
          <w:sz w:val="20"/>
          <w:lang w:val="es-PE"/>
        </w:rPr>
        <w:t>, nacionales y extranjeras,</w:t>
      </w:r>
      <w:r w:rsidR="001A113B" w:rsidRPr="00663716">
        <w:rPr>
          <w:sz w:val="20"/>
          <w:lang w:val="es-PE"/>
        </w:rPr>
        <w:t xml:space="preserve"> </w:t>
      </w:r>
      <w:r w:rsidR="00654813" w:rsidRPr="00663716">
        <w:rPr>
          <w:sz w:val="20"/>
          <w:lang w:val="es-PE"/>
        </w:rPr>
        <w:t>a</w:t>
      </w:r>
      <w:r w:rsidR="001A113B" w:rsidRPr="00663716">
        <w:rPr>
          <w:sz w:val="20"/>
          <w:lang w:val="es-PE"/>
        </w:rPr>
        <w:t xml:space="preserve"> </w:t>
      </w:r>
      <w:r w:rsidR="00A619E6">
        <w:rPr>
          <w:sz w:val="20"/>
          <w:lang w:val="es-PE"/>
        </w:rPr>
        <w:t>presentar</w:t>
      </w:r>
      <w:r w:rsidR="001A113B" w:rsidRPr="00663716">
        <w:rPr>
          <w:sz w:val="20"/>
          <w:lang w:val="es-PE"/>
        </w:rPr>
        <w:t xml:space="preserve"> </w:t>
      </w:r>
      <w:r w:rsidR="00E45C5C" w:rsidRPr="00663716">
        <w:rPr>
          <w:sz w:val="20"/>
          <w:lang w:val="es-PE"/>
        </w:rPr>
        <w:t>documentos</w:t>
      </w:r>
      <w:r w:rsidR="001A113B" w:rsidRPr="00663716">
        <w:rPr>
          <w:sz w:val="20"/>
          <w:lang w:val="es-PE"/>
        </w:rPr>
        <w:t xml:space="preserve"> de precalificación </w:t>
      </w:r>
      <w:r w:rsidR="00E45C5C" w:rsidRPr="00663716">
        <w:rPr>
          <w:sz w:val="20"/>
          <w:lang w:val="es-PE"/>
        </w:rPr>
        <w:t xml:space="preserve">en </w:t>
      </w:r>
      <w:r w:rsidR="00D37C79" w:rsidRPr="00663716">
        <w:rPr>
          <w:sz w:val="20"/>
          <w:lang w:val="es-PE"/>
        </w:rPr>
        <w:t>relación</w:t>
      </w:r>
      <w:r w:rsidR="00E45C5C" w:rsidRPr="00663716">
        <w:rPr>
          <w:sz w:val="20"/>
          <w:lang w:val="es-PE"/>
        </w:rPr>
        <w:t xml:space="preserve"> con </w:t>
      </w:r>
      <w:r w:rsidR="001A113B" w:rsidRPr="00663716">
        <w:rPr>
          <w:sz w:val="20"/>
          <w:lang w:val="es-PE"/>
        </w:rPr>
        <w:t xml:space="preserve">los servicios de </w:t>
      </w:r>
      <w:r w:rsidRPr="00663716">
        <w:rPr>
          <w:sz w:val="20"/>
          <w:lang w:val="es-PE"/>
        </w:rPr>
        <w:t>asistencia técnica</w:t>
      </w:r>
      <w:r w:rsidR="00A619E6">
        <w:rPr>
          <w:sz w:val="20"/>
          <w:lang w:val="es-PE"/>
        </w:rPr>
        <w:t xml:space="preserve"> requeridos en el marco de</w:t>
      </w:r>
      <w:r w:rsidRPr="00663716">
        <w:rPr>
          <w:sz w:val="20"/>
          <w:lang w:val="es-PE"/>
        </w:rPr>
        <w:t xml:space="preserve"> la implementación del Proyecto</w:t>
      </w:r>
      <w:r w:rsidR="004E37B9">
        <w:rPr>
          <w:sz w:val="20"/>
          <w:lang w:val="es-PE"/>
        </w:rPr>
        <w:t xml:space="preserve"> PRMN III</w:t>
      </w:r>
      <w:r w:rsidR="00DC0F15">
        <w:rPr>
          <w:sz w:val="20"/>
          <w:lang w:val="es-PE"/>
        </w:rPr>
        <w:t xml:space="preserve"> (“proyecto”)</w:t>
      </w:r>
      <w:r w:rsidR="00A619E6">
        <w:rPr>
          <w:sz w:val="20"/>
          <w:lang w:val="es-PE"/>
        </w:rPr>
        <w:t>,</w:t>
      </w:r>
      <w:r w:rsidR="00A02B9F">
        <w:rPr>
          <w:sz w:val="20"/>
          <w:lang w:val="es-PE"/>
        </w:rPr>
        <w:t xml:space="preserve"> </w:t>
      </w:r>
      <w:r w:rsidR="00A619E6">
        <w:rPr>
          <w:sz w:val="20"/>
          <w:lang w:val="es-PE"/>
        </w:rPr>
        <w:t>cofinanciado por KfW en el marco de la cooperación financiera de Alemania</w:t>
      </w:r>
      <w:r w:rsidR="00DC0F15">
        <w:rPr>
          <w:sz w:val="20"/>
          <w:lang w:val="es-PE"/>
        </w:rPr>
        <w:t xml:space="preserve"> a través del Banco Alemán de Desarrollo KfW</w:t>
      </w:r>
      <w:r w:rsidRPr="00663716">
        <w:rPr>
          <w:sz w:val="20"/>
          <w:lang w:val="es-PE"/>
        </w:rPr>
        <w:t xml:space="preserve">. </w:t>
      </w:r>
      <w:r w:rsidR="00A619E6">
        <w:rPr>
          <w:sz w:val="20"/>
          <w:lang w:val="es-PE"/>
        </w:rPr>
        <w:t xml:space="preserve">Con base en los documentos de precalificación presentados, el </w:t>
      </w:r>
      <w:r w:rsidR="00A619E6" w:rsidRPr="004E37B9">
        <w:rPr>
          <w:sz w:val="20"/>
          <w:lang w:val="es-PE"/>
        </w:rPr>
        <w:t>MAG</w:t>
      </w:r>
      <w:r w:rsidR="00A619E6">
        <w:rPr>
          <w:sz w:val="20"/>
          <w:lang w:val="es-PE"/>
        </w:rPr>
        <w:t xml:space="preserve"> establecerá una lista corta de empresas consultoras precalificadas, que serán invitadas a presentar una oferta técnica y financiera para los servicios requeridos.</w:t>
      </w:r>
      <w:r w:rsidR="0072614E">
        <w:rPr>
          <w:sz w:val="20"/>
          <w:lang w:val="es-PE"/>
        </w:rPr>
        <w:t xml:space="preserve"> El presente proceso de licitación se realiza bajo la</w:t>
      </w:r>
      <w:r w:rsidR="005325C2">
        <w:rPr>
          <w:sz w:val="20"/>
          <w:lang w:val="es-PE"/>
        </w:rPr>
        <w:t>s</w:t>
      </w:r>
      <w:r w:rsidR="0072614E">
        <w:rPr>
          <w:sz w:val="20"/>
          <w:lang w:val="es-PE"/>
        </w:rPr>
        <w:t xml:space="preserve"> </w:t>
      </w:r>
      <w:r w:rsidR="00436B97" w:rsidRPr="00436B97">
        <w:rPr>
          <w:sz w:val="20"/>
          <w:lang w:val="es-PE"/>
        </w:rPr>
        <w:t>Normas del KfW para la contratación de servicios de consultoría en el mar</w:t>
      </w:r>
      <w:r w:rsidR="00436B97">
        <w:rPr>
          <w:sz w:val="20"/>
          <w:lang w:val="es-PE"/>
        </w:rPr>
        <w:t>co de la Cooperación Financiera</w:t>
      </w:r>
      <w:r w:rsidR="00DC0F15">
        <w:rPr>
          <w:sz w:val="20"/>
          <w:lang w:val="es-PE"/>
        </w:rPr>
        <w:t xml:space="preserve">: </w:t>
      </w:r>
      <w:hyperlink r:id="rId7" w:history="1">
        <w:bookmarkStart w:id="0" w:name="_Hlk76284445"/>
        <w:r w:rsidR="00326D12" w:rsidRPr="005C04BE">
          <w:rPr>
            <w:rStyle w:val="Collegamentoipertestuale"/>
            <w:sz w:val="20"/>
            <w:lang w:val="es-PE"/>
          </w:rPr>
          <w:t>https://www.kfw-entwicklungsbank.de/PDF/Download-Center/PDF-Dokumente-Richtlinien/Consulting-S.pd</w:t>
        </w:r>
        <w:bookmarkEnd w:id="0"/>
        <w:r w:rsidR="00326D12" w:rsidRPr="005C04BE">
          <w:rPr>
            <w:rStyle w:val="Collegamentoipertestuale"/>
            <w:sz w:val="20"/>
            <w:lang w:val="es-PE"/>
          </w:rPr>
          <w:t>f</w:t>
        </w:r>
      </w:hyperlink>
    </w:p>
    <w:p w14:paraId="4F1BA59C" w14:textId="77777777" w:rsidR="00DF15C4" w:rsidRPr="00675345" w:rsidRDefault="00DF15C4" w:rsidP="00675345">
      <w:pPr>
        <w:pStyle w:val="Default"/>
        <w:jc w:val="both"/>
        <w:rPr>
          <w:sz w:val="20"/>
          <w:szCs w:val="20"/>
          <w:lang w:val="es-ES_tradnl"/>
        </w:rPr>
      </w:pPr>
    </w:p>
    <w:p w14:paraId="796806E1" w14:textId="51DF575F" w:rsidR="00120EB0" w:rsidRDefault="00D46836" w:rsidP="00B72146">
      <w:pPr>
        <w:pStyle w:val="Default"/>
        <w:jc w:val="both"/>
        <w:rPr>
          <w:color w:val="auto"/>
          <w:lang w:val="es-HN"/>
        </w:rPr>
      </w:pPr>
      <w:r>
        <w:rPr>
          <w:rFonts w:cs="Times New Roman"/>
          <w:b/>
          <w:color w:val="auto"/>
          <w:sz w:val="20"/>
          <w:szCs w:val="20"/>
          <w:lang w:val="es-PE" w:eastAsia="de-DE"/>
        </w:rPr>
        <w:t>2</w:t>
      </w:r>
      <w:r w:rsidR="00675345" w:rsidRPr="004676EE">
        <w:rPr>
          <w:rFonts w:cs="Times New Roman"/>
          <w:b/>
          <w:color w:val="auto"/>
          <w:sz w:val="20"/>
          <w:szCs w:val="20"/>
          <w:lang w:val="es-PE" w:eastAsia="de-DE"/>
        </w:rPr>
        <w:t xml:space="preserve">. </w:t>
      </w:r>
      <w:r w:rsidR="00663716">
        <w:rPr>
          <w:rFonts w:cs="Times New Roman"/>
          <w:b/>
          <w:color w:val="auto"/>
          <w:sz w:val="20"/>
          <w:szCs w:val="20"/>
          <w:lang w:val="es-PE" w:eastAsia="de-DE"/>
        </w:rPr>
        <w:t xml:space="preserve">El Proyecto </w:t>
      </w:r>
    </w:p>
    <w:p w14:paraId="7D618844" w14:textId="1646550F" w:rsidR="00A02B9F" w:rsidRPr="00C61247" w:rsidRDefault="00A02B9F" w:rsidP="00B72146">
      <w:pPr>
        <w:contextualSpacing/>
        <w:jc w:val="both"/>
        <w:rPr>
          <w:rFonts w:cs="Arial"/>
          <w:sz w:val="20"/>
          <w:lang w:val="es-ES" w:eastAsia="it-IT"/>
        </w:rPr>
      </w:pPr>
    </w:p>
    <w:p w14:paraId="71D7295D" w14:textId="23C6D509" w:rsidR="00C61247" w:rsidRDefault="00C61247" w:rsidP="002A1639">
      <w:pPr>
        <w:contextualSpacing/>
        <w:jc w:val="both"/>
        <w:rPr>
          <w:sz w:val="20"/>
          <w:lang w:val="es-ES"/>
        </w:rPr>
      </w:pPr>
      <w:r w:rsidRPr="00C61247">
        <w:rPr>
          <w:rFonts w:cs="Arial"/>
          <w:sz w:val="20"/>
          <w:lang w:val="es-ES" w:eastAsia="it-IT"/>
        </w:rPr>
        <w:t>El objetivo de</w:t>
      </w:r>
      <w:r w:rsidRPr="00E83B7C">
        <w:rPr>
          <w:rFonts w:cs="Arial"/>
          <w:sz w:val="20"/>
          <w:lang w:val="es-ES" w:eastAsia="it-IT"/>
        </w:rPr>
        <w:t xml:space="preserve">l proyecto es </w:t>
      </w:r>
      <w:r w:rsidR="00A02B9F">
        <w:rPr>
          <w:rFonts w:cs="Arial"/>
          <w:sz w:val="20"/>
          <w:lang w:val="es-ES" w:eastAsia="it-IT"/>
        </w:rPr>
        <w:t>i</w:t>
      </w:r>
      <w:r w:rsidRPr="00E83B7C">
        <w:rPr>
          <w:sz w:val="20"/>
          <w:lang w:val="es-ES"/>
        </w:rPr>
        <w:t>ncrement</w:t>
      </w:r>
      <w:r w:rsidR="0072614E">
        <w:rPr>
          <w:sz w:val="20"/>
          <w:lang w:val="es-ES"/>
        </w:rPr>
        <w:t>ar</w:t>
      </w:r>
      <w:r w:rsidRPr="00E83B7C">
        <w:rPr>
          <w:sz w:val="20"/>
          <w:lang w:val="es-ES"/>
        </w:rPr>
        <w:t xml:space="preserve"> </w:t>
      </w:r>
      <w:r w:rsidR="0072614E">
        <w:rPr>
          <w:sz w:val="20"/>
          <w:lang w:val="es-ES"/>
        </w:rPr>
        <w:t xml:space="preserve">la producción agropecuaria </w:t>
      </w:r>
      <w:r w:rsidRPr="00E83B7C">
        <w:rPr>
          <w:sz w:val="20"/>
          <w:lang w:val="es-ES"/>
        </w:rPr>
        <w:t xml:space="preserve">de las fincas de </w:t>
      </w:r>
      <w:r w:rsidR="0072614E">
        <w:rPr>
          <w:sz w:val="20"/>
          <w:lang w:val="es-ES"/>
        </w:rPr>
        <w:t>a</w:t>
      </w:r>
      <w:r w:rsidRPr="00E83B7C">
        <w:rPr>
          <w:sz w:val="20"/>
          <w:lang w:val="es-ES"/>
        </w:rPr>
        <w:t xml:space="preserve">gricultura </w:t>
      </w:r>
      <w:r w:rsidR="0072614E">
        <w:rPr>
          <w:sz w:val="20"/>
          <w:lang w:val="es-ES"/>
        </w:rPr>
        <w:t>f</w:t>
      </w:r>
      <w:r w:rsidRPr="00E83B7C">
        <w:rPr>
          <w:sz w:val="20"/>
          <w:lang w:val="es-ES"/>
        </w:rPr>
        <w:t>amiliar a través de l</w:t>
      </w:r>
      <w:r w:rsidR="00F72A81">
        <w:rPr>
          <w:sz w:val="20"/>
          <w:lang w:val="es-ES"/>
        </w:rPr>
        <w:t xml:space="preserve">a siembra directa y la </w:t>
      </w:r>
      <w:r w:rsidRPr="00E83B7C">
        <w:rPr>
          <w:sz w:val="20"/>
          <w:lang w:val="es-ES"/>
        </w:rPr>
        <w:t>conservación y recuperación de los suelos agrícolas, contribuyendo al aumento sustentable de sus ingresos y mejorando la adaptación a cambios climáticos.</w:t>
      </w:r>
    </w:p>
    <w:p w14:paraId="4760DDB4" w14:textId="77777777" w:rsidR="00E83B7C" w:rsidRDefault="00E83B7C" w:rsidP="00C61247">
      <w:pPr>
        <w:ind w:left="426"/>
        <w:jc w:val="both"/>
        <w:rPr>
          <w:sz w:val="20"/>
          <w:lang w:val="es-ES"/>
        </w:rPr>
      </w:pPr>
    </w:p>
    <w:p w14:paraId="43D83B7D" w14:textId="60089579" w:rsidR="00E83B7C" w:rsidRDefault="00E83B7C" w:rsidP="00C61247">
      <w:pPr>
        <w:ind w:left="426"/>
        <w:jc w:val="both"/>
        <w:rPr>
          <w:sz w:val="20"/>
          <w:lang w:val="es-ES"/>
        </w:rPr>
      </w:pPr>
      <w:r>
        <w:rPr>
          <w:sz w:val="20"/>
          <w:lang w:val="es-ES"/>
        </w:rPr>
        <w:t xml:space="preserve">Medidas </w:t>
      </w:r>
      <w:r w:rsidR="00830E39">
        <w:rPr>
          <w:sz w:val="20"/>
          <w:lang w:val="es-ES"/>
        </w:rPr>
        <w:t xml:space="preserve">principales </w:t>
      </w:r>
      <w:r w:rsidR="005325C2">
        <w:rPr>
          <w:sz w:val="20"/>
          <w:lang w:val="es-ES"/>
        </w:rPr>
        <w:t>del proyecto</w:t>
      </w:r>
      <w:r>
        <w:rPr>
          <w:sz w:val="20"/>
          <w:lang w:val="es-ES"/>
        </w:rPr>
        <w:t xml:space="preserve">: </w:t>
      </w:r>
    </w:p>
    <w:p w14:paraId="39D1EEDA" w14:textId="77777777" w:rsidR="00C719C9" w:rsidRDefault="00C719C9" w:rsidP="00C61247">
      <w:pPr>
        <w:ind w:left="426"/>
        <w:jc w:val="both"/>
        <w:rPr>
          <w:sz w:val="20"/>
          <w:lang w:val="es-ES"/>
        </w:rPr>
      </w:pPr>
    </w:p>
    <w:p w14:paraId="45C50201" w14:textId="502C644B" w:rsidR="00C719C9" w:rsidRDefault="00830E39" w:rsidP="00C719C9">
      <w:pPr>
        <w:pStyle w:val="Paragrafoelenco"/>
        <w:numPr>
          <w:ilvl w:val="0"/>
          <w:numId w:val="30"/>
        </w:numPr>
        <w:jc w:val="both"/>
        <w:rPr>
          <w:sz w:val="20"/>
          <w:lang w:val="es-ES"/>
        </w:rPr>
      </w:pPr>
      <w:r>
        <w:rPr>
          <w:sz w:val="20"/>
          <w:lang w:val="es-ES"/>
        </w:rPr>
        <w:t xml:space="preserve">Otorgamiento de </w:t>
      </w:r>
      <w:r w:rsidR="00C719C9" w:rsidRPr="00C719C9">
        <w:rPr>
          <w:sz w:val="20"/>
          <w:lang w:val="es-ES"/>
        </w:rPr>
        <w:t xml:space="preserve">Incentivos </w:t>
      </w:r>
      <w:r w:rsidR="00C719C9" w:rsidRPr="00E83B7C">
        <w:rPr>
          <w:sz w:val="20"/>
          <w:lang w:val="es-ES"/>
        </w:rPr>
        <w:t xml:space="preserve">financieros para </w:t>
      </w:r>
      <w:r w:rsidR="00C719C9">
        <w:rPr>
          <w:sz w:val="20"/>
          <w:lang w:val="es-ES"/>
        </w:rPr>
        <w:t>prod</w:t>
      </w:r>
      <w:r w:rsidR="00C719C9" w:rsidRPr="00E83B7C">
        <w:rPr>
          <w:sz w:val="20"/>
          <w:lang w:val="es-ES"/>
        </w:rPr>
        <w:t>uctores de agricultura familia</w:t>
      </w:r>
      <w:r w:rsidR="00C719C9">
        <w:rPr>
          <w:sz w:val="20"/>
          <w:lang w:val="es-ES"/>
        </w:rPr>
        <w:t xml:space="preserve">r </w:t>
      </w:r>
      <w:r w:rsidR="00C719C9" w:rsidRPr="00C719C9">
        <w:rPr>
          <w:sz w:val="20"/>
          <w:lang w:val="es-ES"/>
        </w:rPr>
        <w:t>par</w:t>
      </w:r>
      <w:r>
        <w:rPr>
          <w:sz w:val="20"/>
          <w:lang w:val="es-ES"/>
        </w:rPr>
        <w:t>a</w:t>
      </w:r>
      <w:r w:rsidR="00C719C9" w:rsidRPr="00C719C9">
        <w:rPr>
          <w:sz w:val="20"/>
          <w:lang w:val="es-ES"/>
        </w:rPr>
        <w:t xml:space="preserve"> </w:t>
      </w:r>
      <w:r w:rsidR="0072614E">
        <w:rPr>
          <w:sz w:val="20"/>
          <w:lang w:val="es-ES"/>
        </w:rPr>
        <w:t>la</w:t>
      </w:r>
      <w:r w:rsidR="00C719C9" w:rsidRPr="00C719C9">
        <w:rPr>
          <w:sz w:val="20"/>
          <w:lang w:val="es-ES"/>
        </w:rPr>
        <w:t xml:space="preserve"> implementación de la </w:t>
      </w:r>
      <w:r w:rsidR="00640841">
        <w:rPr>
          <w:sz w:val="20"/>
          <w:lang w:val="es-ES"/>
        </w:rPr>
        <w:t>siembra directa</w:t>
      </w:r>
      <w:r w:rsidR="009E3872">
        <w:rPr>
          <w:sz w:val="20"/>
          <w:lang w:val="es-ES"/>
        </w:rPr>
        <w:t xml:space="preserve"> mecanizada y la </w:t>
      </w:r>
      <w:r w:rsidR="00C719C9" w:rsidRPr="00C719C9">
        <w:rPr>
          <w:sz w:val="20"/>
          <w:lang w:val="es-ES"/>
        </w:rPr>
        <w:t>agricultura de conservación en las fincas</w:t>
      </w:r>
      <w:r w:rsidR="00C719C9">
        <w:rPr>
          <w:sz w:val="20"/>
          <w:lang w:val="es-ES"/>
        </w:rPr>
        <w:t>;</w:t>
      </w:r>
    </w:p>
    <w:p w14:paraId="388A4DE7" w14:textId="295FEE83" w:rsidR="00C719C9" w:rsidRPr="00C719C9" w:rsidRDefault="00C719C9" w:rsidP="00C719C9">
      <w:pPr>
        <w:pStyle w:val="Paragrafoelenco"/>
        <w:numPr>
          <w:ilvl w:val="0"/>
          <w:numId w:val="30"/>
        </w:numPr>
        <w:jc w:val="both"/>
        <w:rPr>
          <w:sz w:val="20"/>
          <w:lang w:val="es-ES"/>
        </w:rPr>
      </w:pPr>
      <w:r>
        <w:rPr>
          <w:sz w:val="20"/>
          <w:lang w:val="es-ES"/>
        </w:rPr>
        <w:t xml:space="preserve">Asistencia técnica para la </w:t>
      </w:r>
      <w:r w:rsidR="0072614E">
        <w:rPr>
          <w:sz w:val="20"/>
          <w:lang w:val="es-ES"/>
        </w:rPr>
        <w:t xml:space="preserve">planificación e </w:t>
      </w:r>
      <w:r>
        <w:rPr>
          <w:sz w:val="20"/>
          <w:lang w:val="es-ES"/>
        </w:rPr>
        <w:t xml:space="preserve">implementación de la </w:t>
      </w:r>
      <w:r w:rsidR="005769C5">
        <w:rPr>
          <w:sz w:val="20"/>
          <w:lang w:val="es-ES"/>
        </w:rPr>
        <w:t xml:space="preserve">siembra directa y la </w:t>
      </w:r>
      <w:r>
        <w:rPr>
          <w:sz w:val="20"/>
          <w:lang w:val="es-ES"/>
        </w:rPr>
        <w:t xml:space="preserve">agricultura   de conservación </w:t>
      </w:r>
    </w:p>
    <w:p w14:paraId="23E200FE" w14:textId="5AD6005B" w:rsidR="00C719C9" w:rsidRDefault="00C719C9" w:rsidP="00C61247">
      <w:pPr>
        <w:ind w:left="426"/>
        <w:jc w:val="both"/>
        <w:rPr>
          <w:sz w:val="20"/>
          <w:lang w:val="es-ES"/>
        </w:rPr>
      </w:pPr>
      <w:r>
        <w:rPr>
          <w:sz w:val="20"/>
          <w:lang w:val="es-ES"/>
        </w:rPr>
        <w:t>3)   Apoyo a la gestión del proyecto</w:t>
      </w:r>
    </w:p>
    <w:p w14:paraId="303F27AD" w14:textId="4AE2F8F9" w:rsidR="00120EB0" w:rsidRDefault="00C719C9" w:rsidP="00120EB0">
      <w:pPr>
        <w:pStyle w:val="Default"/>
        <w:ind w:left="23"/>
        <w:jc w:val="both"/>
        <w:rPr>
          <w:color w:val="auto"/>
          <w:sz w:val="20"/>
          <w:szCs w:val="20"/>
          <w:lang w:val="es-HN"/>
        </w:rPr>
      </w:pPr>
      <w:r>
        <w:rPr>
          <w:color w:val="auto"/>
          <w:sz w:val="20"/>
          <w:szCs w:val="20"/>
          <w:lang w:val="es-HN"/>
        </w:rPr>
        <w:t xml:space="preserve"> </w:t>
      </w:r>
    </w:p>
    <w:p w14:paraId="01E1E87A" w14:textId="77777777" w:rsidR="00120EB0" w:rsidRPr="00651B57" w:rsidRDefault="00D46836" w:rsidP="00675345">
      <w:pPr>
        <w:pStyle w:val="Default"/>
        <w:jc w:val="both"/>
        <w:rPr>
          <w:b/>
          <w:lang w:val="es-HN"/>
        </w:rPr>
      </w:pPr>
      <w:r>
        <w:rPr>
          <w:rFonts w:cs="Times New Roman"/>
          <w:b/>
          <w:color w:val="auto"/>
          <w:sz w:val="20"/>
          <w:szCs w:val="20"/>
          <w:lang w:val="es-PE" w:eastAsia="de-DE"/>
        </w:rPr>
        <w:t>3</w:t>
      </w:r>
      <w:r w:rsidR="00675345">
        <w:rPr>
          <w:rFonts w:cs="Times New Roman"/>
          <w:b/>
          <w:color w:val="auto"/>
          <w:sz w:val="20"/>
          <w:szCs w:val="20"/>
          <w:lang w:val="es-PE" w:eastAsia="de-DE"/>
        </w:rPr>
        <w:t xml:space="preserve">. </w:t>
      </w:r>
      <w:r w:rsidR="00651B57" w:rsidRPr="00675345">
        <w:rPr>
          <w:rFonts w:cs="Times New Roman"/>
          <w:b/>
          <w:color w:val="auto"/>
          <w:sz w:val="20"/>
          <w:szCs w:val="20"/>
          <w:lang w:val="es-PE" w:eastAsia="de-DE"/>
        </w:rPr>
        <w:t>Los servicios de consultoría requeridos</w:t>
      </w:r>
    </w:p>
    <w:p w14:paraId="52A02E84" w14:textId="77777777" w:rsidR="00651B57" w:rsidRPr="00120EB0" w:rsidRDefault="00651B57" w:rsidP="00120EB0">
      <w:pPr>
        <w:pStyle w:val="Default"/>
        <w:ind w:left="23"/>
        <w:jc w:val="both"/>
        <w:rPr>
          <w:color w:val="auto"/>
          <w:sz w:val="20"/>
          <w:szCs w:val="20"/>
          <w:lang w:val="es-HN"/>
        </w:rPr>
      </w:pPr>
    </w:p>
    <w:p w14:paraId="7D4E63C8" w14:textId="5210676A" w:rsidR="00792DB9" w:rsidRDefault="00365D84" w:rsidP="00365D84">
      <w:pPr>
        <w:pStyle w:val="Default"/>
        <w:jc w:val="both"/>
        <w:rPr>
          <w:spacing w:val="-1"/>
          <w:sz w:val="20"/>
          <w:szCs w:val="20"/>
          <w:lang w:val="es-ES_tradnl"/>
        </w:rPr>
      </w:pPr>
      <w:r w:rsidRPr="00B72146">
        <w:rPr>
          <w:spacing w:val="-1"/>
          <w:sz w:val="20"/>
          <w:szCs w:val="20"/>
          <w:lang w:val="es-ES_tradnl"/>
        </w:rPr>
        <w:t xml:space="preserve">Se </w:t>
      </w:r>
      <w:r w:rsidR="0072614E" w:rsidRPr="00B72146">
        <w:rPr>
          <w:spacing w:val="-1"/>
          <w:sz w:val="20"/>
          <w:szCs w:val="20"/>
          <w:lang w:val="es-ES_tradnl"/>
        </w:rPr>
        <w:t xml:space="preserve">requiere </w:t>
      </w:r>
      <w:r w:rsidRPr="00B72146">
        <w:rPr>
          <w:spacing w:val="-1"/>
          <w:sz w:val="20"/>
          <w:szCs w:val="20"/>
          <w:lang w:val="es-ES_tradnl"/>
        </w:rPr>
        <w:t xml:space="preserve">un asesor </w:t>
      </w:r>
      <w:r w:rsidR="0072614E" w:rsidRPr="00B72146">
        <w:rPr>
          <w:spacing w:val="-1"/>
          <w:sz w:val="20"/>
          <w:szCs w:val="20"/>
          <w:lang w:val="es-ES_tradnl"/>
        </w:rPr>
        <w:t xml:space="preserve">técnico </w:t>
      </w:r>
      <w:r w:rsidRPr="00B72146">
        <w:rPr>
          <w:spacing w:val="-1"/>
          <w:sz w:val="20"/>
          <w:szCs w:val="20"/>
          <w:lang w:val="es-ES_tradnl"/>
        </w:rPr>
        <w:t xml:space="preserve">principal </w:t>
      </w:r>
      <w:r w:rsidR="00D03497" w:rsidRPr="00B72146">
        <w:rPr>
          <w:spacing w:val="-1"/>
          <w:sz w:val="20"/>
          <w:szCs w:val="20"/>
          <w:lang w:val="es-ES_tradnl"/>
        </w:rPr>
        <w:t xml:space="preserve">para un periodo de </w:t>
      </w:r>
      <w:r w:rsidR="0072614E" w:rsidRPr="00B72146">
        <w:rPr>
          <w:spacing w:val="-1"/>
          <w:sz w:val="20"/>
          <w:szCs w:val="20"/>
          <w:lang w:val="es-ES_tradnl"/>
        </w:rPr>
        <w:t>4</w:t>
      </w:r>
      <w:r w:rsidR="00617208" w:rsidRPr="00B72146">
        <w:rPr>
          <w:spacing w:val="-1"/>
          <w:sz w:val="20"/>
          <w:szCs w:val="20"/>
          <w:lang w:val="es-ES_tradnl"/>
        </w:rPr>
        <w:t xml:space="preserve">8 meses </w:t>
      </w:r>
      <w:r w:rsidRPr="00B72146">
        <w:rPr>
          <w:spacing w:val="-1"/>
          <w:sz w:val="20"/>
          <w:szCs w:val="20"/>
          <w:lang w:val="es-ES_tradnl"/>
        </w:rPr>
        <w:t xml:space="preserve">con </w:t>
      </w:r>
      <w:r w:rsidR="0072614E" w:rsidRPr="00B72146">
        <w:rPr>
          <w:spacing w:val="-1"/>
          <w:sz w:val="20"/>
          <w:szCs w:val="20"/>
          <w:lang w:val="es-ES_tradnl"/>
        </w:rPr>
        <w:t xml:space="preserve">amplia experiencia en proyectos de </w:t>
      </w:r>
      <w:r w:rsidR="00A02B9F" w:rsidRPr="00792DB9">
        <w:rPr>
          <w:spacing w:val="-1"/>
          <w:sz w:val="20"/>
          <w:szCs w:val="20"/>
          <w:lang w:val="es-ES_tradnl"/>
        </w:rPr>
        <w:t>cooperación</w:t>
      </w:r>
      <w:r w:rsidR="0072614E" w:rsidRPr="00792DB9">
        <w:rPr>
          <w:spacing w:val="-1"/>
          <w:sz w:val="20"/>
          <w:szCs w:val="20"/>
          <w:lang w:val="es-ES_tradnl"/>
        </w:rPr>
        <w:t xml:space="preserve"> internacional en el marco del desarrollo agrícola y fomento de agricultura de conservación</w:t>
      </w:r>
      <w:r w:rsidR="00792DB9">
        <w:rPr>
          <w:spacing w:val="-1"/>
          <w:sz w:val="20"/>
          <w:szCs w:val="20"/>
          <w:lang w:val="es-ES_tradnl"/>
        </w:rPr>
        <w:t>/siembra directa</w:t>
      </w:r>
      <w:r w:rsidR="0072614E" w:rsidRPr="00792DB9">
        <w:rPr>
          <w:spacing w:val="-1"/>
          <w:sz w:val="20"/>
          <w:szCs w:val="20"/>
          <w:lang w:val="es-ES_tradnl"/>
        </w:rPr>
        <w:t xml:space="preserve"> en </w:t>
      </w:r>
      <w:r w:rsidR="00A02B9F" w:rsidRPr="00792DB9">
        <w:rPr>
          <w:spacing w:val="-1"/>
          <w:sz w:val="20"/>
          <w:szCs w:val="20"/>
          <w:lang w:val="es-ES_tradnl"/>
        </w:rPr>
        <w:t>América</w:t>
      </w:r>
      <w:r w:rsidR="0072614E" w:rsidRPr="00792DB9">
        <w:rPr>
          <w:spacing w:val="-1"/>
          <w:sz w:val="20"/>
          <w:szCs w:val="20"/>
          <w:lang w:val="es-ES_tradnl"/>
        </w:rPr>
        <w:t xml:space="preserve"> Latina.</w:t>
      </w:r>
      <w:r w:rsidR="00D03497" w:rsidRPr="00792DB9">
        <w:rPr>
          <w:spacing w:val="-1"/>
          <w:sz w:val="20"/>
          <w:szCs w:val="20"/>
          <w:lang w:val="es-ES_tradnl"/>
        </w:rPr>
        <w:t xml:space="preserve"> </w:t>
      </w:r>
      <w:r w:rsidR="009E256D" w:rsidRPr="00792DB9">
        <w:rPr>
          <w:spacing w:val="-1"/>
          <w:sz w:val="20"/>
          <w:szCs w:val="20"/>
          <w:lang w:val="es-ES_tradnl"/>
        </w:rPr>
        <w:t>Además,</w:t>
      </w:r>
      <w:r w:rsidR="00D03497" w:rsidRPr="00792DB9">
        <w:rPr>
          <w:spacing w:val="-1"/>
          <w:sz w:val="20"/>
          <w:szCs w:val="20"/>
          <w:lang w:val="es-ES_tradnl"/>
        </w:rPr>
        <w:t xml:space="preserve"> se </w:t>
      </w:r>
      <w:r w:rsidR="0072614E" w:rsidRPr="00792DB9">
        <w:rPr>
          <w:spacing w:val="-1"/>
          <w:sz w:val="20"/>
          <w:szCs w:val="20"/>
          <w:lang w:val="es-ES_tradnl"/>
        </w:rPr>
        <w:t xml:space="preserve">requieren </w:t>
      </w:r>
      <w:r w:rsidR="00D03497" w:rsidRPr="00B72146">
        <w:rPr>
          <w:spacing w:val="-1"/>
          <w:sz w:val="20"/>
          <w:szCs w:val="20"/>
          <w:lang w:val="es-ES_tradnl"/>
        </w:rPr>
        <w:t xml:space="preserve">2 </w:t>
      </w:r>
      <w:r w:rsidR="0072614E" w:rsidRPr="00B72146">
        <w:rPr>
          <w:spacing w:val="-1"/>
          <w:sz w:val="20"/>
          <w:szCs w:val="20"/>
          <w:lang w:val="es-ES_tradnl"/>
        </w:rPr>
        <w:t>técnicos-</w:t>
      </w:r>
      <w:r w:rsidR="00D03497" w:rsidRPr="00B72146">
        <w:rPr>
          <w:spacing w:val="-1"/>
          <w:sz w:val="20"/>
          <w:szCs w:val="20"/>
          <w:lang w:val="es-ES_tradnl"/>
        </w:rPr>
        <w:t xml:space="preserve">consultores nacionales para un periodo de </w:t>
      </w:r>
      <w:r w:rsidR="00CF00C2" w:rsidRPr="00B72146">
        <w:rPr>
          <w:spacing w:val="-1"/>
          <w:sz w:val="20"/>
          <w:szCs w:val="20"/>
          <w:lang w:val="es-ES_tradnl"/>
        </w:rPr>
        <w:t>36 meses</w:t>
      </w:r>
      <w:r w:rsidR="0072614E" w:rsidRPr="00B72146">
        <w:rPr>
          <w:spacing w:val="-1"/>
          <w:sz w:val="20"/>
          <w:szCs w:val="20"/>
          <w:lang w:val="es-ES_tradnl"/>
        </w:rPr>
        <w:t xml:space="preserve"> </w:t>
      </w:r>
      <w:r w:rsidR="00D03497" w:rsidRPr="00B72146">
        <w:rPr>
          <w:spacing w:val="-1"/>
          <w:sz w:val="20"/>
          <w:szCs w:val="20"/>
          <w:lang w:val="es-ES_tradnl"/>
        </w:rPr>
        <w:t xml:space="preserve">con </w:t>
      </w:r>
      <w:r w:rsidR="0072614E" w:rsidRPr="00B72146">
        <w:rPr>
          <w:spacing w:val="-1"/>
          <w:sz w:val="20"/>
          <w:szCs w:val="20"/>
          <w:lang w:val="es-ES_tradnl"/>
        </w:rPr>
        <w:t xml:space="preserve">amplia </w:t>
      </w:r>
      <w:r w:rsidR="00D03497" w:rsidRPr="00B72146">
        <w:rPr>
          <w:spacing w:val="-1"/>
          <w:sz w:val="20"/>
          <w:szCs w:val="20"/>
          <w:lang w:val="es-ES_tradnl"/>
        </w:rPr>
        <w:t xml:space="preserve">experiencia en </w:t>
      </w:r>
      <w:r w:rsidR="0072614E" w:rsidRPr="00B72146">
        <w:rPr>
          <w:spacing w:val="-1"/>
          <w:sz w:val="20"/>
          <w:szCs w:val="20"/>
          <w:lang w:val="es-ES_tradnl"/>
        </w:rPr>
        <w:t xml:space="preserve">la coordinación y supervisión de programas de fomento de la </w:t>
      </w:r>
      <w:r w:rsidR="00D03497" w:rsidRPr="00B72146">
        <w:rPr>
          <w:spacing w:val="-1"/>
          <w:sz w:val="20"/>
          <w:szCs w:val="20"/>
          <w:lang w:val="es-ES_tradnl"/>
        </w:rPr>
        <w:t>agricultura familiar de conservación</w:t>
      </w:r>
      <w:r w:rsidR="00792DB9">
        <w:rPr>
          <w:spacing w:val="-1"/>
          <w:sz w:val="20"/>
          <w:szCs w:val="20"/>
          <w:lang w:val="es-ES_tradnl"/>
        </w:rPr>
        <w:t>/siembra directa</w:t>
      </w:r>
      <w:r w:rsidR="00D03497" w:rsidRPr="00B72146">
        <w:rPr>
          <w:spacing w:val="-1"/>
          <w:sz w:val="20"/>
          <w:szCs w:val="20"/>
          <w:lang w:val="es-ES_tradnl"/>
        </w:rPr>
        <w:t xml:space="preserve"> y en capacitación de </w:t>
      </w:r>
      <w:r w:rsidR="0072614E" w:rsidRPr="00792DB9">
        <w:rPr>
          <w:spacing w:val="-1"/>
          <w:sz w:val="20"/>
          <w:szCs w:val="20"/>
          <w:lang w:val="es-ES_tradnl"/>
        </w:rPr>
        <w:t>agricultores en el Paraguay</w:t>
      </w:r>
      <w:r w:rsidR="00D03497" w:rsidRPr="00792DB9">
        <w:rPr>
          <w:spacing w:val="-1"/>
          <w:sz w:val="20"/>
          <w:szCs w:val="20"/>
          <w:lang w:val="es-ES_tradnl"/>
        </w:rPr>
        <w:t xml:space="preserve">. </w:t>
      </w:r>
      <w:r w:rsidR="009E256D" w:rsidRPr="00792DB9">
        <w:rPr>
          <w:spacing w:val="-1"/>
          <w:sz w:val="20"/>
          <w:szCs w:val="20"/>
          <w:lang w:val="es-ES_tradnl"/>
        </w:rPr>
        <w:t>Asimismo,</w:t>
      </w:r>
      <w:r w:rsidR="0072614E" w:rsidRPr="00792DB9">
        <w:rPr>
          <w:spacing w:val="-1"/>
          <w:sz w:val="20"/>
          <w:szCs w:val="20"/>
          <w:lang w:val="es-ES_tradnl"/>
        </w:rPr>
        <w:t xml:space="preserve"> </w:t>
      </w:r>
      <w:r w:rsidR="00A02B9F" w:rsidRPr="00B72146">
        <w:rPr>
          <w:spacing w:val="-1"/>
          <w:sz w:val="20"/>
          <w:szCs w:val="20"/>
          <w:lang w:val="es-ES_tradnl"/>
        </w:rPr>
        <w:t>consultorías</w:t>
      </w:r>
      <w:r w:rsidR="0072614E" w:rsidRPr="00B72146">
        <w:rPr>
          <w:spacing w:val="-1"/>
          <w:sz w:val="20"/>
          <w:szCs w:val="20"/>
          <w:lang w:val="es-ES_tradnl"/>
        </w:rPr>
        <w:t xml:space="preserve"> cortas de expertos internacionales y nacionales</w:t>
      </w:r>
      <w:r w:rsidR="00792DB9">
        <w:rPr>
          <w:spacing w:val="-1"/>
          <w:sz w:val="20"/>
          <w:szCs w:val="20"/>
          <w:lang w:val="es-ES_tradnl"/>
        </w:rPr>
        <w:t xml:space="preserve"> para </w:t>
      </w:r>
      <w:r w:rsidR="00792DB9" w:rsidRPr="00D766B3">
        <w:rPr>
          <w:spacing w:val="-1"/>
          <w:sz w:val="20"/>
          <w:szCs w:val="20"/>
          <w:lang w:val="es-ES_tradnl"/>
        </w:rPr>
        <w:t>temas específicos que no caen dentro de las responsabilidades y competencias del personal permanente</w:t>
      </w:r>
      <w:r w:rsidR="0072614E" w:rsidRPr="00B72146">
        <w:rPr>
          <w:spacing w:val="-1"/>
          <w:sz w:val="20"/>
          <w:szCs w:val="20"/>
          <w:lang w:val="es-ES_tradnl"/>
        </w:rPr>
        <w:t xml:space="preserve">. </w:t>
      </w:r>
    </w:p>
    <w:p w14:paraId="75C74480" w14:textId="77777777" w:rsidR="00792DB9" w:rsidRDefault="00792DB9" w:rsidP="00365D84">
      <w:pPr>
        <w:pStyle w:val="Default"/>
        <w:jc w:val="both"/>
        <w:rPr>
          <w:spacing w:val="-1"/>
          <w:sz w:val="20"/>
          <w:szCs w:val="20"/>
          <w:lang w:val="es-ES_tradnl"/>
        </w:rPr>
      </w:pPr>
    </w:p>
    <w:p w14:paraId="04BD698F" w14:textId="77777777" w:rsidR="00792DB9" w:rsidRDefault="0072614E" w:rsidP="00365D84">
      <w:pPr>
        <w:pStyle w:val="Default"/>
        <w:jc w:val="both"/>
        <w:rPr>
          <w:spacing w:val="-1"/>
          <w:sz w:val="20"/>
          <w:szCs w:val="20"/>
          <w:lang w:val="es-ES_tradnl"/>
        </w:rPr>
      </w:pPr>
      <w:r w:rsidRPr="00B72146">
        <w:rPr>
          <w:spacing w:val="-1"/>
          <w:sz w:val="20"/>
          <w:szCs w:val="20"/>
          <w:lang w:val="es-ES_tradnl"/>
        </w:rPr>
        <w:t xml:space="preserve">El equipo de consultores será integrado en la unidad ejecutora del proyecto </w:t>
      </w:r>
      <w:r w:rsidR="00792DB9">
        <w:rPr>
          <w:spacing w:val="-1"/>
          <w:sz w:val="20"/>
          <w:szCs w:val="20"/>
          <w:lang w:val="es-ES_tradnl"/>
        </w:rPr>
        <w:t xml:space="preserve">(UEP) </w:t>
      </w:r>
      <w:r w:rsidRPr="00B72146">
        <w:rPr>
          <w:spacing w:val="-1"/>
          <w:sz w:val="20"/>
          <w:szCs w:val="20"/>
          <w:lang w:val="es-ES_tradnl"/>
        </w:rPr>
        <w:t xml:space="preserve">del MAG. </w:t>
      </w:r>
    </w:p>
    <w:p w14:paraId="6CD0DED6" w14:textId="0EBF4741" w:rsidR="00792DB9" w:rsidRDefault="00792DB9" w:rsidP="00365D84">
      <w:pPr>
        <w:pStyle w:val="Default"/>
        <w:jc w:val="both"/>
        <w:rPr>
          <w:spacing w:val="-1"/>
          <w:sz w:val="20"/>
          <w:szCs w:val="20"/>
          <w:lang w:val="es-ES_tradnl"/>
        </w:rPr>
      </w:pPr>
    </w:p>
    <w:p w14:paraId="0D34FD68" w14:textId="77777777" w:rsidR="00792DB9" w:rsidRDefault="00792DB9" w:rsidP="00792DB9">
      <w:pPr>
        <w:pStyle w:val="Default"/>
        <w:jc w:val="both"/>
        <w:rPr>
          <w:spacing w:val="-1"/>
          <w:sz w:val="20"/>
          <w:szCs w:val="20"/>
          <w:lang w:val="es-ES_tradnl"/>
        </w:rPr>
      </w:pPr>
      <w:r w:rsidRPr="004B6CAA">
        <w:rPr>
          <w:spacing w:val="-1"/>
          <w:sz w:val="20"/>
          <w:szCs w:val="20"/>
          <w:lang w:val="es-ES_tradnl"/>
        </w:rPr>
        <w:t xml:space="preserve">Las funciones y tareas principales de </w:t>
      </w:r>
      <w:r>
        <w:rPr>
          <w:spacing w:val="-1"/>
          <w:sz w:val="20"/>
          <w:szCs w:val="20"/>
          <w:lang w:val="es-ES_tradnl"/>
        </w:rPr>
        <w:t>los consultores</w:t>
      </w:r>
      <w:r w:rsidRPr="004B6CAA">
        <w:rPr>
          <w:spacing w:val="-1"/>
          <w:sz w:val="20"/>
          <w:szCs w:val="20"/>
          <w:lang w:val="es-ES_tradnl"/>
        </w:rPr>
        <w:t xml:space="preserve"> se </w:t>
      </w:r>
      <w:r>
        <w:rPr>
          <w:spacing w:val="-1"/>
          <w:sz w:val="20"/>
          <w:szCs w:val="20"/>
          <w:lang w:val="es-ES_tradnl"/>
        </w:rPr>
        <w:t>mencionan</w:t>
      </w:r>
      <w:r w:rsidRPr="004B6CAA">
        <w:rPr>
          <w:spacing w:val="-1"/>
          <w:sz w:val="20"/>
          <w:szCs w:val="20"/>
          <w:lang w:val="es-ES_tradnl"/>
        </w:rPr>
        <w:t xml:space="preserve"> a continuación</w:t>
      </w:r>
      <w:r>
        <w:rPr>
          <w:spacing w:val="-1"/>
          <w:sz w:val="20"/>
          <w:szCs w:val="20"/>
          <w:lang w:val="es-ES_tradnl"/>
        </w:rPr>
        <w:t>:</w:t>
      </w:r>
    </w:p>
    <w:p w14:paraId="44EA4630" w14:textId="77777777" w:rsidR="00792DB9" w:rsidRDefault="00792DB9" w:rsidP="00792DB9">
      <w:pPr>
        <w:pStyle w:val="Default"/>
        <w:jc w:val="both"/>
        <w:rPr>
          <w:spacing w:val="-1"/>
          <w:sz w:val="20"/>
          <w:szCs w:val="20"/>
          <w:lang w:val="es-ES_tradnl"/>
        </w:rPr>
      </w:pPr>
    </w:p>
    <w:p w14:paraId="6A937D3F" w14:textId="77777777" w:rsidR="00792DB9" w:rsidRDefault="00792DB9" w:rsidP="00792DB9">
      <w:pPr>
        <w:pStyle w:val="Default"/>
        <w:numPr>
          <w:ilvl w:val="0"/>
          <w:numId w:val="32"/>
        </w:numPr>
        <w:jc w:val="both"/>
        <w:rPr>
          <w:spacing w:val="-1"/>
          <w:sz w:val="20"/>
          <w:szCs w:val="20"/>
          <w:lang w:val="es-ES_tradnl"/>
        </w:rPr>
      </w:pPr>
      <w:r w:rsidRPr="004B6CAA">
        <w:rPr>
          <w:spacing w:val="-1"/>
          <w:sz w:val="20"/>
          <w:szCs w:val="20"/>
          <w:lang w:val="es-ES_tradnl"/>
        </w:rPr>
        <w:t>Apoyo en la gestión del proyecto</w:t>
      </w:r>
      <w:r>
        <w:rPr>
          <w:spacing w:val="-1"/>
          <w:sz w:val="20"/>
          <w:szCs w:val="20"/>
          <w:lang w:val="es-ES_tradnl"/>
        </w:rPr>
        <w:t>, incluyendo</w:t>
      </w:r>
    </w:p>
    <w:p w14:paraId="3738C39D" w14:textId="77777777" w:rsidR="00792DB9" w:rsidRDefault="00792DB9" w:rsidP="00792DB9">
      <w:pPr>
        <w:pStyle w:val="Default"/>
        <w:numPr>
          <w:ilvl w:val="1"/>
          <w:numId w:val="32"/>
        </w:numPr>
        <w:jc w:val="both"/>
        <w:rPr>
          <w:spacing w:val="-1"/>
          <w:sz w:val="20"/>
          <w:szCs w:val="20"/>
          <w:lang w:val="es-ES_tradnl"/>
        </w:rPr>
      </w:pPr>
      <w:r w:rsidRPr="004B6CAA">
        <w:rPr>
          <w:spacing w:val="-1"/>
          <w:sz w:val="20"/>
          <w:szCs w:val="20"/>
          <w:lang w:val="es-ES_tradnl"/>
        </w:rPr>
        <w:t>Apoyar a la UEP en todos los aspectos de planificación, implementación y seguimiento técnico y financiero del proyecto</w:t>
      </w:r>
    </w:p>
    <w:p w14:paraId="17B51CD4" w14:textId="77777777" w:rsidR="00792DB9" w:rsidRDefault="00792DB9" w:rsidP="00792DB9">
      <w:pPr>
        <w:pStyle w:val="Default"/>
        <w:numPr>
          <w:ilvl w:val="1"/>
          <w:numId w:val="32"/>
        </w:numPr>
        <w:jc w:val="both"/>
        <w:rPr>
          <w:spacing w:val="-1"/>
          <w:sz w:val="20"/>
          <w:szCs w:val="20"/>
          <w:lang w:val="es-ES_tradnl"/>
        </w:rPr>
      </w:pPr>
      <w:r w:rsidRPr="004B6CAA">
        <w:rPr>
          <w:spacing w:val="-1"/>
          <w:sz w:val="20"/>
          <w:szCs w:val="20"/>
          <w:lang w:val="es-ES_tradnl"/>
        </w:rPr>
        <w:t xml:space="preserve">Contribuir a la elaboración del Plan Operativo Global y los Planes Operativos Anuales </w:t>
      </w:r>
    </w:p>
    <w:p w14:paraId="1A1FACBC" w14:textId="77777777" w:rsidR="00792DB9" w:rsidRDefault="00792DB9" w:rsidP="00792DB9">
      <w:pPr>
        <w:pStyle w:val="Default"/>
        <w:numPr>
          <w:ilvl w:val="1"/>
          <w:numId w:val="32"/>
        </w:numPr>
        <w:jc w:val="both"/>
        <w:rPr>
          <w:spacing w:val="-1"/>
          <w:sz w:val="20"/>
          <w:szCs w:val="20"/>
          <w:lang w:val="es-ES_tradnl"/>
        </w:rPr>
      </w:pPr>
      <w:r>
        <w:rPr>
          <w:spacing w:val="-1"/>
          <w:sz w:val="20"/>
          <w:szCs w:val="20"/>
          <w:lang w:val="es-ES_tradnl"/>
        </w:rPr>
        <w:t xml:space="preserve">Participar en la </w:t>
      </w:r>
      <w:r w:rsidRPr="004B6CAA">
        <w:rPr>
          <w:spacing w:val="-1"/>
          <w:sz w:val="20"/>
          <w:szCs w:val="20"/>
          <w:lang w:val="es-ES_tradnl"/>
        </w:rPr>
        <w:t>elaboración de informes de avance del proyecto</w:t>
      </w:r>
    </w:p>
    <w:p w14:paraId="4C327938" w14:textId="77777777" w:rsidR="00792DB9" w:rsidRDefault="00792DB9" w:rsidP="00792DB9">
      <w:pPr>
        <w:pStyle w:val="Default"/>
        <w:numPr>
          <w:ilvl w:val="1"/>
          <w:numId w:val="32"/>
        </w:numPr>
        <w:jc w:val="both"/>
        <w:rPr>
          <w:spacing w:val="-1"/>
          <w:sz w:val="20"/>
          <w:szCs w:val="20"/>
          <w:lang w:val="es-ES_tradnl"/>
        </w:rPr>
      </w:pPr>
      <w:r>
        <w:rPr>
          <w:spacing w:val="-1"/>
          <w:sz w:val="20"/>
          <w:szCs w:val="20"/>
          <w:lang w:val="es-ES_tradnl"/>
        </w:rPr>
        <w:t>R</w:t>
      </w:r>
      <w:r w:rsidRPr="000A5AB7">
        <w:rPr>
          <w:spacing w:val="-1"/>
          <w:sz w:val="20"/>
          <w:szCs w:val="20"/>
          <w:lang w:val="es-ES_tradnl"/>
        </w:rPr>
        <w:t>evisión y en su debido caso actualización del Manual Operativ</w:t>
      </w:r>
      <w:r>
        <w:rPr>
          <w:spacing w:val="-1"/>
          <w:sz w:val="20"/>
          <w:szCs w:val="20"/>
          <w:lang w:val="es-ES_tradnl"/>
        </w:rPr>
        <w:t>o del Proyecto (MOP)</w:t>
      </w:r>
    </w:p>
    <w:p w14:paraId="476139C7" w14:textId="77777777" w:rsidR="00792DB9" w:rsidRPr="00DD4643" w:rsidRDefault="00792DB9" w:rsidP="00792DB9">
      <w:pPr>
        <w:pStyle w:val="Default"/>
        <w:numPr>
          <w:ilvl w:val="1"/>
          <w:numId w:val="32"/>
        </w:numPr>
        <w:jc w:val="both"/>
        <w:rPr>
          <w:spacing w:val="-1"/>
          <w:sz w:val="20"/>
          <w:szCs w:val="20"/>
          <w:lang w:val="es-ES_tradnl"/>
        </w:rPr>
      </w:pPr>
      <w:r w:rsidRPr="004E258C">
        <w:rPr>
          <w:spacing w:val="-1"/>
          <w:sz w:val="20"/>
          <w:szCs w:val="20"/>
          <w:lang w:val="es-ES_tradnl"/>
        </w:rPr>
        <w:t xml:space="preserve">Identificación de riesgos técnicos y otros </w:t>
      </w:r>
      <w:r>
        <w:rPr>
          <w:spacing w:val="-1"/>
          <w:sz w:val="20"/>
          <w:szCs w:val="20"/>
          <w:lang w:val="es-ES_tradnl"/>
        </w:rPr>
        <w:t xml:space="preserve">(incluyendo riesgos ambientales y sociales) </w:t>
      </w:r>
      <w:r w:rsidRPr="004E258C">
        <w:rPr>
          <w:spacing w:val="-1"/>
          <w:sz w:val="20"/>
          <w:szCs w:val="20"/>
          <w:lang w:val="es-ES_tradnl"/>
        </w:rPr>
        <w:t>en relación con la implementación y sostenibilidad de las medidas previstas</w:t>
      </w:r>
    </w:p>
    <w:p w14:paraId="77F2585D" w14:textId="77777777" w:rsidR="00792DB9" w:rsidRDefault="00792DB9" w:rsidP="00792DB9">
      <w:pPr>
        <w:pStyle w:val="Default"/>
        <w:ind w:left="1440"/>
        <w:jc w:val="both"/>
        <w:rPr>
          <w:spacing w:val="-1"/>
          <w:sz w:val="20"/>
          <w:szCs w:val="20"/>
          <w:lang w:val="es-ES_tradnl"/>
        </w:rPr>
      </w:pPr>
    </w:p>
    <w:p w14:paraId="2734D628" w14:textId="77777777" w:rsidR="00792DB9" w:rsidRDefault="00792DB9" w:rsidP="00792DB9">
      <w:pPr>
        <w:pStyle w:val="Default"/>
        <w:numPr>
          <w:ilvl w:val="0"/>
          <w:numId w:val="32"/>
        </w:numPr>
        <w:jc w:val="both"/>
        <w:rPr>
          <w:spacing w:val="-1"/>
          <w:sz w:val="20"/>
          <w:szCs w:val="20"/>
          <w:lang w:val="es-ES_tradnl"/>
        </w:rPr>
      </w:pPr>
      <w:r w:rsidRPr="004E258C">
        <w:rPr>
          <w:spacing w:val="-1"/>
          <w:sz w:val="20"/>
          <w:szCs w:val="20"/>
          <w:lang w:val="es-ES_tradnl"/>
        </w:rPr>
        <w:t>Asistencia técnica</w:t>
      </w:r>
      <w:r>
        <w:rPr>
          <w:spacing w:val="-1"/>
          <w:sz w:val="20"/>
          <w:szCs w:val="20"/>
          <w:lang w:val="es-ES_tradnl"/>
        </w:rPr>
        <w:t>, incluyendo</w:t>
      </w:r>
    </w:p>
    <w:p w14:paraId="31088570" w14:textId="77777777" w:rsidR="00792DB9" w:rsidRDefault="00792DB9" w:rsidP="00792DB9">
      <w:pPr>
        <w:pStyle w:val="Default"/>
        <w:numPr>
          <w:ilvl w:val="1"/>
          <w:numId w:val="32"/>
        </w:numPr>
        <w:jc w:val="both"/>
        <w:rPr>
          <w:spacing w:val="-1"/>
          <w:sz w:val="20"/>
          <w:szCs w:val="20"/>
          <w:lang w:val="es-ES_tradnl"/>
        </w:rPr>
      </w:pPr>
      <w:r w:rsidRPr="004E258C">
        <w:rPr>
          <w:spacing w:val="-1"/>
          <w:sz w:val="20"/>
          <w:szCs w:val="20"/>
          <w:lang w:val="es-ES_tradnl"/>
        </w:rPr>
        <w:t xml:space="preserve">Participación en </w:t>
      </w:r>
      <w:r w:rsidRPr="00BE2E6C">
        <w:rPr>
          <w:spacing w:val="-1"/>
          <w:sz w:val="20"/>
          <w:szCs w:val="20"/>
          <w:lang w:val="es-ES_tradnl"/>
        </w:rPr>
        <w:t xml:space="preserve">la conceptualización y operativización técnica-financiera </w:t>
      </w:r>
      <w:r w:rsidRPr="004E258C">
        <w:rPr>
          <w:spacing w:val="-1"/>
          <w:sz w:val="20"/>
          <w:szCs w:val="20"/>
          <w:lang w:val="es-ES_tradnl"/>
        </w:rPr>
        <w:t xml:space="preserve">de las medidas previstas </w:t>
      </w:r>
    </w:p>
    <w:p w14:paraId="2EF3E96A" w14:textId="77777777" w:rsidR="00792DB9" w:rsidRDefault="00792DB9" w:rsidP="00792DB9">
      <w:pPr>
        <w:pStyle w:val="Default"/>
        <w:numPr>
          <w:ilvl w:val="1"/>
          <w:numId w:val="32"/>
        </w:numPr>
        <w:jc w:val="both"/>
        <w:rPr>
          <w:spacing w:val="-1"/>
          <w:sz w:val="20"/>
          <w:szCs w:val="20"/>
          <w:lang w:val="es-ES_tradnl"/>
        </w:rPr>
      </w:pPr>
      <w:r w:rsidRPr="004E258C">
        <w:rPr>
          <w:spacing w:val="-1"/>
          <w:sz w:val="20"/>
          <w:szCs w:val="20"/>
          <w:lang w:val="es-ES_tradnl"/>
        </w:rPr>
        <w:t>Elaboración de un sistema de monitoreo y evaluación técnico-financiero</w:t>
      </w:r>
    </w:p>
    <w:p w14:paraId="5E4E452C" w14:textId="77777777" w:rsidR="00792DB9" w:rsidRDefault="00792DB9" w:rsidP="00792DB9">
      <w:pPr>
        <w:pStyle w:val="Default"/>
        <w:numPr>
          <w:ilvl w:val="1"/>
          <w:numId w:val="32"/>
        </w:numPr>
        <w:jc w:val="both"/>
        <w:rPr>
          <w:spacing w:val="-1"/>
          <w:sz w:val="20"/>
          <w:szCs w:val="20"/>
          <w:lang w:val="es-ES_tradnl"/>
        </w:rPr>
      </w:pPr>
      <w:r w:rsidRPr="004E258C">
        <w:rPr>
          <w:spacing w:val="-1"/>
          <w:sz w:val="20"/>
          <w:szCs w:val="20"/>
          <w:lang w:val="es-ES_tradnl"/>
        </w:rPr>
        <w:lastRenderedPageBreak/>
        <w:t>Elaboración de un diseño operativo y contenidos para la extensión y capacitación necesaria a nivel del grupo meta</w:t>
      </w:r>
    </w:p>
    <w:p w14:paraId="7BC095A1" w14:textId="77777777" w:rsidR="00792DB9" w:rsidRDefault="00792DB9" w:rsidP="00792DB9">
      <w:pPr>
        <w:pStyle w:val="Default"/>
        <w:ind w:left="1440"/>
        <w:jc w:val="both"/>
        <w:rPr>
          <w:spacing w:val="-1"/>
          <w:sz w:val="20"/>
          <w:szCs w:val="20"/>
          <w:lang w:val="es-ES_tradnl"/>
        </w:rPr>
      </w:pPr>
    </w:p>
    <w:p w14:paraId="263929DE" w14:textId="77777777" w:rsidR="00792DB9" w:rsidRPr="007D5390" w:rsidRDefault="00792DB9" w:rsidP="00792DB9">
      <w:pPr>
        <w:pStyle w:val="Paragrafoelenco"/>
        <w:numPr>
          <w:ilvl w:val="0"/>
          <w:numId w:val="32"/>
        </w:numPr>
        <w:rPr>
          <w:rFonts w:cs="Arial"/>
          <w:color w:val="000000"/>
          <w:spacing w:val="-1"/>
          <w:sz w:val="20"/>
          <w:lang w:val="es-ES_tradnl" w:eastAsia="it-IT"/>
        </w:rPr>
      </w:pPr>
      <w:r w:rsidRPr="007D5390">
        <w:rPr>
          <w:rFonts w:cs="Arial"/>
          <w:color w:val="000000"/>
          <w:spacing w:val="-1"/>
          <w:sz w:val="20"/>
          <w:lang w:val="es-ES_tradnl" w:eastAsia="it-IT"/>
        </w:rPr>
        <w:t>Asesoramiento en la aplicación de procedimientos y normas del KfW</w:t>
      </w:r>
      <w:r>
        <w:rPr>
          <w:rFonts w:cs="Arial"/>
          <w:color w:val="000000"/>
          <w:spacing w:val="-1"/>
          <w:sz w:val="20"/>
          <w:lang w:val="es-ES_tradnl" w:eastAsia="it-IT"/>
        </w:rPr>
        <w:t>, incluyendo</w:t>
      </w:r>
      <w:r w:rsidRPr="007D5390">
        <w:rPr>
          <w:rFonts w:cs="Arial"/>
          <w:color w:val="000000"/>
          <w:spacing w:val="-1"/>
          <w:sz w:val="20"/>
          <w:lang w:val="es-ES_tradnl" w:eastAsia="it-IT"/>
        </w:rPr>
        <w:t xml:space="preserve"> </w:t>
      </w:r>
    </w:p>
    <w:p w14:paraId="7A07DE2C" w14:textId="77777777" w:rsidR="00792DB9" w:rsidRDefault="00792DB9" w:rsidP="00792DB9">
      <w:pPr>
        <w:pStyle w:val="Default"/>
        <w:numPr>
          <w:ilvl w:val="1"/>
          <w:numId w:val="32"/>
        </w:numPr>
        <w:jc w:val="both"/>
        <w:rPr>
          <w:spacing w:val="-1"/>
          <w:sz w:val="20"/>
          <w:szCs w:val="20"/>
          <w:lang w:val="es-ES_tradnl"/>
        </w:rPr>
      </w:pPr>
      <w:r w:rsidRPr="007D5390">
        <w:rPr>
          <w:spacing w:val="-1"/>
          <w:sz w:val="20"/>
          <w:szCs w:val="20"/>
          <w:lang w:val="es-ES_tradnl"/>
        </w:rPr>
        <w:t xml:space="preserve">Asesoramiento y supervisión de los procesos de adquisición de bienes, servicios y consultorías </w:t>
      </w:r>
    </w:p>
    <w:p w14:paraId="1AE3247D" w14:textId="77777777" w:rsidR="00792DB9" w:rsidRPr="007D5390" w:rsidRDefault="00792DB9" w:rsidP="00792DB9">
      <w:pPr>
        <w:pStyle w:val="Default"/>
        <w:numPr>
          <w:ilvl w:val="1"/>
          <w:numId w:val="32"/>
        </w:numPr>
        <w:jc w:val="both"/>
        <w:rPr>
          <w:spacing w:val="-1"/>
          <w:sz w:val="20"/>
          <w:szCs w:val="20"/>
          <w:lang w:val="es-ES_tradnl"/>
        </w:rPr>
      </w:pPr>
      <w:r w:rsidRPr="000A5AB7">
        <w:rPr>
          <w:spacing w:val="-1"/>
          <w:sz w:val="20"/>
          <w:szCs w:val="20"/>
          <w:lang w:val="es-ES_tradnl"/>
        </w:rPr>
        <w:t xml:space="preserve">Apoyo </w:t>
      </w:r>
      <w:r>
        <w:rPr>
          <w:spacing w:val="-1"/>
          <w:sz w:val="20"/>
          <w:szCs w:val="20"/>
          <w:lang w:val="es-ES_tradnl"/>
        </w:rPr>
        <w:t>a la UEP</w:t>
      </w:r>
      <w:r w:rsidRPr="000A5AB7">
        <w:rPr>
          <w:spacing w:val="-1"/>
          <w:sz w:val="20"/>
          <w:szCs w:val="20"/>
          <w:lang w:val="es-ES_tradnl"/>
        </w:rPr>
        <w:t xml:space="preserve"> en la programación y control de la utilización de los fondos de la Cooperación Financiera</w:t>
      </w:r>
    </w:p>
    <w:p w14:paraId="16FB9579" w14:textId="77777777" w:rsidR="00792DB9" w:rsidRDefault="00792DB9" w:rsidP="00792DB9">
      <w:pPr>
        <w:pStyle w:val="Default"/>
        <w:numPr>
          <w:ilvl w:val="1"/>
          <w:numId w:val="32"/>
        </w:numPr>
        <w:jc w:val="both"/>
        <w:rPr>
          <w:spacing w:val="-1"/>
          <w:sz w:val="20"/>
          <w:szCs w:val="20"/>
          <w:lang w:val="es-ES_tradnl"/>
        </w:rPr>
      </w:pPr>
      <w:r>
        <w:rPr>
          <w:spacing w:val="-1"/>
          <w:sz w:val="20"/>
          <w:szCs w:val="20"/>
          <w:lang w:val="es-ES_tradnl"/>
        </w:rPr>
        <w:t>M</w:t>
      </w:r>
      <w:r w:rsidRPr="007D5390">
        <w:rPr>
          <w:spacing w:val="-1"/>
          <w:sz w:val="20"/>
          <w:szCs w:val="20"/>
          <w:lang w:val="es-ES_tradnl"/>
        </w:rPr>
        <w:t>onitoreo de la debida utilización de los fondos de la Cooperación Financiera por medio de un Fondo de Disposición</w:t>
      </w:r>
    </w:p>
    <w:p w14:paraId="4CA1F010" w14:textId="77777777" w:rsidR="00792DB9" w:rsidRPr="004B6CAA" w:rsidRDefault="00792DB9" w:rsidP="00792DB9">
      <w:pPr>
        <w:pStyle w:val="Default"/>
        <w:numPr>
          <w:ilvl w:val="1"/>
          <w:numId w:val="32"/>
        </w:numPr>
        <w:jc w:val="both"/>
        <w:rPr>
          <w:spacing w:val="-1"/>
          <w:sz w:val="20"/>
          <w:szCs w:val="20"/>
          <w:lang w:val="es-ES_tradnl"/>
        </w:rPr>
      </w:pPr>
      <w:r>
        <w:rPr>
          <w:spacing w:val="-1"/>
          <w:sz w:val="20"/>
          <w:szCs w:val="20"/>
          <w:lang w:val="es-ES_tradnl"/>
        </w:rPr>
        <w:t>Comprobar</w:t>
      </w:r>
      <w:r w:rsidRPr="00BE2E6C">
        <w:rPr>
          <w:spacing w:val="-1"/>
          <w:sz w:val="20"/>
          <w:szCs w:val="20"/>
          <w:lang w:val="es-ES_tradnl"/>
        </w:rPr>
        <w:t xml:space="preserve"> el cumplimiento </w:t>
      </w:r>
      <w:r>
        <w:rPr>
          <w:spacing w:val="-1"/>
          <w:sz w:val="20"/>
          <w:szCs w:val="20"/>
          <w:lang w:val="es-ES_tradnl"/>
        </w:rPr>
        <w:t>con</w:t>
      </w:r>
      <w:r w:rsidRPr="00BE2E6C">
        <w:rPr>
          <w:spacing w:val="-1"/>
          <w:sz w:val="20"/>
          <w:szCs w:val="20"/>
          <w:lang w:val="es-ES_tradnl"/>
        </w:rPr>
        <w:t xml:space="preserve"> en el Acuerdo Separado</w:t>
      </w:r>
    </w:p>
    <w:p w14:paraId="5B1D46E1" w14:textId="77777777" w:rsidR="00792DB9" w:rsidRDefault="00792DB9" w:rsidP="00365D84">
      <w:pPr>
        <w:pStyle w:val="Default"/>
        <w:jc w:val="both"/>
        <w:rPr>
          <w:spacing w:val="-1"/>
          <w:sz w:val="20"/>
          <w:szCs w:val="20"/>
          <w:lang w:val="es-ES_tradnl"/>
        </w:rPr>
      </w:pPr>
    </w:p>
    <w:p w14:paraId="709E94CC" w14:textId="77777777" w:rsidR="00792DB9" w:rsidRDefault="00792DB9" w:rsidP="00365D84">
      <w:pPr>
        <w:pStyle w:val="Default"/>
        <w:jc w:val="both"/>
        <w:rPr>
          <w:spacing w:val="-1"/>
          <w:sz w:val="20"/>
          <w:szCs w:val="20"/>
          <w:lang w:val="es-ES_tradnl"/>
        </w:rPr>
      </w:pPr>
    </w:p>
    <w:p w14:paraId="76A0C6E5" w14:textId="2401B58C" w:rsidR="006D29AB" w:rsidRPr="00792DB9" w:rsidRDefault="00436B97" w:rsidP="00365D84">
      <w:pPr>
        <w:pStyle w:val="Default"/>
        <w:jc w:val="both"/>
        <w:rPr>
          <w:sz w:val="20"/>
          <w:szCs w:val="20"/>
          <w:lang w:val="es-ES_tradnl"/>
        </w:rPr>
      </w:pPr>
      <w:r w:rsidRPr="00792DB9">
        <w:rPr>
          <w:spacing w:val="-1"/>
          <w:sz w:val="20"/>
          <w:szCs w:val="20"/>
          <w:lang w:val="es-ES_tradnl"/>
        </w:rPr>
        <w:t xml:space="preserve">Los términos de referencia detallados para los servicios de </w:t>
      </w:r>
      <w:r w:rsidR="00617208" w:rsidRPr="00792DB9">
        <w:rPr>
          <w:spacing w:val="-1"/>
          <w:sz w:val="20"/>
          <w:szCs w:val="20"/>
          <w:lang w:val="es-ES_tradnl"/>
        </w:rPr>
        <w:t>consultoría</w:t>
      </w:r>
      <w:r w:rsidRPr="00792DB9">
        <w:rPr>
          <w:spacing w:val="-1"/>
          <w:sz w:val="20"/>
          <w:szCs w:val="20"/>
          <w:lang w:val="es-ES_tradnl"/>
        </w:rPr>
        <w:t xml:space="preserve"> requeridos serán disponibles para las empresas seleccionadas para la lista corta.</w:t>
      </w:r>
    </w:p>
    <w:p w14:paraId="7EB62AF1" w14:textId="77777777" w:rsidR="00365D84" w:rsidRPr="00792DB9" w:rsidRDefault="00365D84" w:rsidP="00365D84">
      <w:pPr>
        <w:pStyle w:val="Default"/>
        <w:jc w:val="both"/>
        <w:rPr>
          <w:sz w:val="20"/>
          <w:szCs w:val="20"/>
          <w:lang w:val="es-ES_tradnl"/>
        </w:rPr>
      </w:pPr>
    </w:p>
    <w:p w14:paraId="48D7099D" w14:textId="495112C3" w:rsidR="00AA2BD6" w:rsidRPr="00B72146" w:rsidRDefault="000C5B28" w:rsidP="008E3771">
      <w:pPr>
        <w:pStyle w:val="Corpodeltesto3"/>
        <w:tabs>
          <w:tab w:val="left" w:pos="426"/>
        </w:tabs>
        <w:spacing w:beforeLines="60" w:before="144" w:afterLines="60" w:after="144"/>
        <w:jc w:val="both"/>
        <w:rPr>
          <w:rFonts w:cs="Arial"/>
          <w:sz w:val="20"/>
          <w:szCs w:val="20"/>
          <w:lang w:val="es-419"/>
        </w:rPr>
      </w:pPr>
      <w:r w:rsidRPr="00792DB9">
        <w:rPr>
          <w:rFonts w:cs="Arial"/>
          <w:sz w:val="20"/>
          <w:szCs w:val="20"/>
          <w:lang w:val="es-PE"/>
        </w:rPr>
        <w:t xml:space="preserve">Las empresas consultoras son libres de </w:t>
      </w:r>
      <w:r w:rsidRPr="00B72146">
        <w:rPr>
          <w:rFonts w:cs="Arial"/>
          <w:sz w:val="20"/>
          <w:szCs w:val="20"/>
          <w:lang w:val="es-PE"/>
        </w:rPr>
        <w:t>asociarse</w:t>
      </w:r>
      <w:r w:rsidRPr="00B71B2C">
        <w:rPr>
          <w:rFonts w:cs="Arial"/>
          <w:sz w:val="20"/>
          <w:szCs w:val="20"/>
          <w:lang w:val="es-PE"/>
        </w:rPr>
        <w:t xml:space="preserve"> con otras empresas para asegurar todo el know-how y experiencia necesaria. </w:t>
      </w:r>
      <w:r w:rsidR="00D865D6">
        <w:rPr>
          <w:rFonts w:cs="Arial"/>
          <w:sz w:val="20"/>
          <w:szCs w:val="20"/>
          <w:lang w:val="es-PE"/>
        </w:rPr>
        <w:t>Una vez establecida la lista corta no se permiten cambios en las asociaciones precalificadas ni asociaciones entre empresas calificadas.</w:t>
      </w:r>
    </w:p>
    <w:p w14:paraId="6D1BA6EC" w14:textId="58DFAF28" w:rsidR="00AC1658" w:rsidRPr="00DD013D" w:rsidRDefault="007063B9" w:rsidP="008E3771">
      <w:pPr>
        <w:pStyle w:val="Corpodeltesto3"/>
        <w:tabs>
          <w:tab w:val="left" w:pos="426"/>
        </w:tabs>
        <w:spacing w:beforeLines="60" w:before="144" w:afterLines="60" w:after="144"/>
        <w:jc w:val="both"/>
        <w:rPr>
          <w:rFonts w:cs="Arial"/>
          <w:sz w:val="20"/>
          <w:szCs w:val="20"/>
          <w:lang w:val="es-419"/>
        </w:rPr>
      </w:pPr>
      <w:r w:rsidRPr="00B72146">
        <w:rPr>
          <w:rFonts w:cs="Arial"/>
          <w:sz w:val="20"/>
          <w:szCs w:val="20"/>
          <w:lang w:val="es-419"/>
        </w:rPr>
        <w:t>4. Las empresas consultoras son libres de asociarse con otras empresas consultoras calificadas con el fin</w:t>
      </w:r>
      <w:r>
        <w:rPr>
          <w:rFonts w:cs="Arial"/>
          <w:sz w:val="20"/>
          <w:szCs w:val="20"/>
          <w:lang w:val="es-419"/>
        </w:rPr>
        <w:t xml:space="preserve"> de reunir los conocimientos técnicos y la experiencia solicitada. Se recomienda a los consultores asociarse con empresas consultoras locales.</w:t>
      </w:r>
    </w:p>
    <w:p w14:paraId="7C98B994" w14:textId="77777777" w:rsidR="00D32240" w:rsidRDefault="00D32240" w:rsidP="00D32240">
      <w:pPr>
        <w:pStyle w:val="Default"/>
        <w:jc w:val="both"/>
        <w:rPr>
          <w:rFonts w:cs="Times New Roman"/>
          <w:b/>
          <w:color w:val="auto"/>
          <w:sz w:val="20"/>
          <w:szCs w:val="20"/>
          <w:lang w:val="es-PE" w:eastAsia="de-DE"/>
        </w:rPr>
      </w:pPr>
      <w:bookmarkStart w:id="1" w:name="Bewertung"/>
    </w:p>
    <w:p w14:paraId="1D0A29C2" w14:textId="1BB79A82" w:rsidR="00AC1658" w:rsidRPr="00D32240" w:rsidRDefault="007063B9" w:rsidP="00D32240">
      <w:pPr>
        <w:pStyle w:val="Default"/>
        <w:jc w:val="both"/>
        <w:rPr>
          <w:rFonts w:cs="Times New Roman"/>
          <w:b/>
          <w:color w:val="auto"/>
          <w:sz w:val="20"/>
          <w:szCs w:val="20"/>
          <w:lang w:val="es-PE" w:eastAsia="de-DE"/>
        </w:rPr>
      </w:pPr>
      <w:r>
        <w:rPr>
          <w:rFonts w:cs="Times New Roman"/>
          <w:b/>
          <w:color w:val="auto"/>
          <w:sz w:val="20"/>
          <w:szCs w:val="20"/>
          <w:lang w:val="es-PE" w:eastAsia="de-DE"/>
        </w:rPr>
        <w:t>5</w:t>
      </w:r>
      <w:r w:rsidR="00D32240" w:rsidRPr="00D32240">
        <w:rPr>
          <w:rFonts w:cs="Times New Roman"/>
          <w:b/>
          <w:color w:val="auto"/>
          <w:sz w:val="20"/>
          <w:szCs w:val="20"/>
          <w:lang w:val="es-PE" w:eastAsia="de-DE"/>
        </w:rPr>
        <w:t>. Contenido del documento de precalificación</w:t>
      </w:r>
    </w:p>
    <w:p w14:paraId="489BF311" w14:textId="600BB8C7" w:rsidR="001E5A0C" w:rsidRPr="00DA169F" w:rsidRDefault="001E5A0C" w:rsidP="00D32240">
      <w:pPr>
        <w:spacing w:before="240"/>
        <w:jc w:val="both"/>
        <w:rPr>
          <w:spacing w:val="2"/>
          <w:sz w:val="20"/>
          <w:lang w:val="es-HN"/>
        </w:rPr>
      </w:pPr>
      <w:r w:rsidRPr="00DA169F">
        <w:rPr>
          <w:spacing w:val="2"/>
          <w:sz w:val="20"/>
          <w:lang w:val="es-HN"/>
        </w:rPr>
        <w:t xml:space="preserve">El documento de precalificación en idioma español deberá tener la siguiente estructura, </w:t>
      </w:r>
      <w:r w:rsidRPr="00DA169F">
        <w:rPr>
          <w:sz w:val="20"/>
          <w:lang w:val="es-HN"/>
        </w:rPr>
        <w:t>el siguiente contenido y deberá ser presentado</w:t>
      </w:r>
      <w:r w:rsidR="007063B9" w:rsidRPr="007063B9">
        <w:rPr>
          <w:sz w:val="20"/>
          <w:lang w:val="es-HN"/>
        </w:rPr>
        <w:t xml:space="preserve"> </w:t>
      </w:r>
      <w:r w:rsidR="007063B9">
        <w:rPr>
          <w:sz w:val="20"/>
          <w:lang w:val="es-HN"/>
        </w:rPr>
        <w:t>en</w:t>
      </w:r>
      <w:r w:rsidR="007063B9" w:rsidRPr="00DA169F">
        <w:rPr>
          <w:sz w:val="20"/>
          <w:lang w:val="es-HN"/>
        </w:rPr>
        <w:t xml:space="preserve"> el siguiente </w:t>
      </w:r>
      <w:proofErr w:type="gramStart"/>
      <w:r w:rsidR="007063B9" w:rsidRPr="00DA169F">
        <w:rPr>
          <w:sz w:val="20"/>
          <w:lang w:val="es-HN"/>
        </w:rPr>
        <w:t>orden</w:t>
      </w:r>
      <w:r w:rsidRPr="00DA169F">
        <w:rPr>
          <w:sz w:val="20"/>
          <w:lang w:val="es-HN"/>
        </w:rPr>
        <w:t xml:space="preserve">, </w:t>
      </w:r>
      <w:r w:rsidR="00016BDF" w:rsidRPr="00AD2371">
        <w:rPr>
          <w:rFonts w:cs="Arial"/>
          <w:i/>
          <w:sz w:val="20"/>
          <w:lang w:val="es-HN"/>
        </w:rPr>
        <w:t xml:space="preserve"> </w:t>
      </w:r>
      <w:r w:rsidRPr="00AD2371">
        <w:rPr>
          <w:rFonts w:cs="Arial"/>
          <w:sz w:val="20"/>
          <w:lang w:val="es-HN"/>
        </w:rPr>
        <w:t>tanto</w:t>
      </w:r>
      <w:proofErr w:type="gramEnd"/>
      <w:r w:rsidRPr="00AD2371">
        <w:rPr>
          <w:sz w:val="20"/>
          <w:lang w:val="es-HN"/>
        </w:rPr>
        <w:t xml:space="preserve"> en forma impresa como en forma digital (formato PDF):</w:t>
      </w:r>
    </w:p>
    <w:p w14:paraId="21C8BE2D" w14:textId="360D38B3" w:rsidR="00DA169F" w:rsidRPr="00DA169F" w:rsidRDefault="00DA169F" w:rsidP="00D32240">
      <w:pPr>
        <w:numPr>
          <w:ilvl w:val="0"/>
          <w:numId w:val="20"/>
        </w:numPr>
        <w:tabs>
          <w:tab w:val="left" w:pos="567"/>
        </w:tabs>
        <w:spacing w:before="120"/>
        <w:ind w:left="567" w:hanging="567"/>
        <w:jc w:val="both"/>
        <w:rPr>
          <w:b/>
          <w:spacing w:val="-5"/>
          <w:w w:val="105"/>
          <w:sz w:val="20"/>
          <w:lang w:val="es-HN"/>
        </w:rPr>
      </w:pPr>
      <w:r w:rsidRPr="00DA169F">
        <w:rPr>
          <w:b/>
          <w:spacing w:val="-5"/>
          <w:w w:val="105"/>
          <w:sz w:val="20"/>
          <w:lang w:val="es-HN"/>
        </w:rPr>
        <w:t xml:space="preserve">Carta de </w:t>
      </w:r>
      <w:r w:rsidRPr="00DD013D">
        <w:rPr>
          <w:b/>
          <w:spacing w:val="-5"/>
          <w:w w:val="105"/>
          <w:sz w:val="20"/>
          <w:lang w:val="es-HN"/>
        </w:rPr>
        <w:t>Envío</w:t>
      </w:r>
      <w:r w:rsidRPr="00DA169F">
        <w:rPr>
          <w:spacing w:val="-5"/>
          <w:sz w:val="20"/>
          <w:lang w:val="es-HN"/>
        </w:rPr>
        <w:t>,</w:t>
      </w:r>
      <w:r w:rsidR="007063B9">
        <w:rPr>
          <w:spacing w:val="-5"/>
          <w:sz w:val="20"/>
          <w:lang w:val="es-HN"/>
        </w:rPr>
        <w:t xml:space="preserve"> debe contener la siguiente información y ser firmada por el representante legal de la empresa o líder del consorcio: (i) </w:t>
      </w:r>
      <w:r w:rsidRPr="00DA169F">
        <w:rPr>
          <w:spacing w:val="-5"/>
          <w:sz w:val="20"/>
          <w:lang w:val="es-HN"/>
        </w:rPr>
        <w:t>indica</w:t>
      </w:r>
      <w:r w:rsidR="007063B9">
        <w:rPr>
          <w:spacing w:val="-5"/>
          <w:sz w:val="20"/>
          <w:lang w:val="es-HN"/>
        </w:rPr>
        <w:t>r</w:t>
      </w:r>
      <w:r w:rsidRPr="00DA169F">
        <w:rPr>
          <w:spacing w:val="-5"/>
          <w:sz w:val="20"/>
          <w:lang w:val="es-HN"/>
        </w:rPr>
        <w:t xml:space="preserve"> el nombre de la empresa consultora</w:t>
      </w:r>
      <w:r w:rsidR="007063B9">
        <w:rPr>
          <w:spacing w:val="-5"/>
          <w:sz w:val="20"/>
          <w:lang w:val="es-HN"/>
        </w:rPr>
        <w:t xml:space="preserve"> o de los miembros del consorcio, cuando sea el caso</w:t>
      </w:r>
      <w:r w:rsidRPr="00DA169F">
        <w:rPr>
          <w:spacing w:val="-5"/>
          <w:sz w:val="20"/>
          <w:lang w:val="es-HN"/>
        </w:rPr>
        <w:t>,</w:t>
      </w:r>
      <w:r w:rsidR="007063B9">
        <w:rPr>
          <w:spacing w:val="-5"/>
          <w:sz w:val="20"/>
          <w:lang w:val="es-HN"/>
        </w:rPr>
        <w:t xml:space="preserve"> (</w:t>
      </w:r>
      <w:proofErr w:type="spellStart"/>
      <w:r w:rsidR="007063B9">
        <w:rPr>
          <w:spacing w:val="-5"/>
          <w:sz w:val="20"/>
          <w:lang w:val="es-HN"/>
        </w:rPr>
        <w:t>ii</w:t>
      </w:r>
      <w:proofErr w:type="spellEnd"/>
      <w:r w:rsidR="007063B9">
        <w:rPr>
          <w:spacing w:val="-5"/>
          <w:sz w:val="20"/>
          <w:lang w:val="es-HN"/>
        </w:rPr>
        <w:t>)</w:t>
      </w:r>
      <w:r w:rsidRPr="00DA169F">
        <w:rPr>
          <w:spacing w:val="-5"/>
          <w:sz w:val="20"/>
          <w:lang w:val="es-HN"/>
        </w:rPr>
        <w:t xml:space="preserve"> dirección física</w:t>
      </w:r>
      <w:r w:rsidR="007063B9">
        <w:rPr>
          <w:spacing w:val="-5"/>
          <w:sz w:val="20"/>
          <w:lang w:val="es-HN"/>
        </w:rPr>
        <w:t xml:space="preserve"> de la empresa o de los miembros del consorcio</w:t>
      </w:r>
      <w:r w:rsidRPr="00DA169F">
        <w:rPr>
          <w:spacing w:val="-5"/>
          <w:sz w:val="20"/>
          <w:lang w:val="es-HN"/>
        </w:rPr>
        <w:t>,</w:t>
      </w:r>
      <w:r w:rsidR="007063B9">
        <w:rPr>
          <w:spacing w:val="-5"/>
          <w:sz w:val="20"/>
          <w:lang w:val="es-HN"/>
        </w:rPr>
        <w:t xml:space="preserve"> (</w:t>
      </w:r>
      <w:proofErr w:type="spellStart"/>
      <w:r w:rsidR="007063B9">
        <w:rPr>
          <w:spacing w:val="-5"/>
          <w:sz w:val="20"/>
          <w:lang w:val="es-HN"/>
        </w:rPr>
        <w:t>iii</w:t>
      </w:r>
      <w:proofErr w:type="spellEnd"/>
      <w:r w:rsidR="007063B9">
        <w:rPr>
          <w:spacing w:val="-5"/>
          <w:sz w:val="20"/>
          <w:lang w:val="es-HN"/>
        </w:rPr>
        <w:t>) nombre de</w:t>
      </w:r>
      <w:r w:rsidRPr="00DA169F">
        <w:rPr>
          <w:spacing w:val="-5"/>
          <w:sz w:val="20"/>
          <w:lang w:val="es-HN"/>
        </w:rPr>
        <w:t xml:space="preserve"> la </w:t>
      </w:r>
      <w:r w:rsidRPr="00DA169F">
        <w:rPr>
          <w:spacing w:val="5"/>
          <w:sz w:val="20"/>
          <w:lang w:val="es-HN"/>
        </w:rPr>
        <w:t>persona de contacto</w:t>
      </w:r>
      <w:r w:rsidR="007063B9">
        <w:rPr>
          <w:spacing w:val="5"/>
          <w:sz w:val="20"/>
          <w:lang w:val="es-HN"/>
        </w:rPr>
        <w:t xml:space="preserve"> y su </w:t>
      </w:r>
      <w:r w:rsidR="007063B9" w:rsidRPr="00DA169F">
        <w:rPr>
          <w:spacing w:val="5"/>
          <w:sz w:val="20"/>
          <w:lang w:val="es-HN"/>
        </w:rPr>
        <w:t xml:space="preserve">correo </w:t>
      </w:r>
      <w:r w:rsidR="007063B9" w:rsidRPr="00DA169F">
        <w:rPr>
          <w:spacing w:val="-2"/>
          <w:sz w:val="20"/>
          <w:lang w:val="es-HN"/>
        </w:rPr>
        <w:t>electrónico</w:t>
      </w:r>
      <w:r w:rsidRPr="00DA169F">
        <w:rPr>
          <w:spacing w:val="5"/>
          <w:sz w:val="20"/>
          <w:lang w:val="es-HN"/>
        </w:rPr>
        <w:t>,</w:t>
      </w:r>
      <w:r w:rsidR="007063B9">
        <w:rPr>
          <w:spacing w:val="5"/>
          <w:sz w:val="20"/>
          <w:lang w:val="es-HN"/>
        </w:rPr>
        <w:t xml:space="preserve"> (</w:t>
      </w:r>
      <w:proofErr w:type="spellStart"/>
      <w:r w:rsidR="007063B9">
        <w:rPr>
          <w:spacing w:val="5"/>
          <w:sz w:val="20"/>
          <w:lang w:val="es-HN"/>
        </w:rPr>
        <w:t>iv</w:t>
      </w:r>
      <w:proofErr w:type="spellEnd"/>
      <w:r w:rsidR="007063B9">
        <w:rPr>
          <w:spacing w:val="5"/>
          <w:sz w:val="20"/>
          <w:lang w:val="es-HN"/>
        </w:rPr>
        <w:t>)</w:t>
      </w:r>
      <w:r w:rsidRPr="00DA169F">
        <w:rPr>
          <w:spacing w:val="5"/>
          <w:sz w:val="20"/>
          <w:lang w:val="es-HN"/>
        </w:rPr>
        <w:t xml:space="preserve"> </w:t>
      </w:r>
      <w:r w:rsidR="007063B9">
        <w:rPr>
          <w:spacing w:val="5"/>
          <w:sz w:val="20"/>
          <w:lang w:val="es-HN"/>
        </w:rPr>
        <w:t xml:space="preserve">nombre del representante legal de la/las empresa(s), (v) </w:t>
      </w:r>
      <w:r w:rsidRPr="00DA169F">
        <w:rPr>
          <w:spacing w:val="5"/>
          <w:sz w:val="20"/>
          <w:lang w:val="es-HN"/>
        </w:rPr>
        <w:t xml:space="preserve">número de teléfono, </w:t>
      </w:r>
      <w:r w:rsidR="007063B9">
        <w:rPr>
          <w:spacing w:val="5"/>
          <w:sz w:val="20"/>
          <w:lang w:val="es-HN"/>
        </w:rPr>
        <w:t>(vi) página web de la/las empresas,</w:t>
      </w:r>
      <w:r w:rsidRPr="00DA169F">
        <w:rPr>
          <w:spacing w:val="5"/>
          <w:sz w:val="20"/>
          <w:lang w:val="es-HN"/>
        </w:rPr>
        <w:t xml:space="preserve"> </w:t>
      </w:r>
      <w:r w:rsidR="007063B9">
        <w:rPr>
          <w:spacing w:val="5"/>
          <w:sz w:val="20"/>
          <w:lang w:val="es-HN"/>
        </w:rPr>
        <w:t>(</w:t>
      </w:r>
      <w:proofErr w:type="spellStart"/>
      <w:r w:rsidR="007063B9">
        <w:rPr>
          <w:spacing w:val="5"/>
          <w:sz w:val="20"/>
          <w:lang w:val="es-HN"/>
        </w:rPr>
        <w:t>vii</w:t>
      </w:r>
      <w:proofErr w:type="spellEnd"/>
      <w:r w:rsidR="007063B9">
        <w:rPr>
          <w:spacing w:val="5"/>
          <w:sz w:val="20"/>
          <w:lang w:val="es-HN"/>
        </w:rPr>
        <w:t>)</w:t>
      </w:r>
      <w:r w:rsidR="007063B9" w:rsidRPr="00DA169F">
        <w:rPr>
          <w:spacing w:val="5"/>
          <w:sz w:val="20"/>
          <w:lang w:val="es-HN"/>
        </w:rPr>
        <w:t xml:space="preserve"> </w:t>
      </w:r>
      <w:r w:rsidRPr="00DA169F">
        <w:rPr>
          <w:spacing w:val="-2"/>
          <w:sz w:val="20"/>
          <w:lang w:val="es-HN"/>
        </w:rPr>
        <w:t xml:space="preserve">; de ser el caso, con mención del esquema de asociación </w:t>
      </w:r>
      <w:r w:rsidR="007063B9">
        <w:rPr>
          <w:spacing w:val="-2"/>
          <w:sz w:val="20"/>
          <w:lang w:val="es-HN"/>
        </w:rPr>
        <w:t xml:space="preserve">de empresas que se propone </w:t>
      </w:r>
      <w:r w:rsidRPr="00DA169F">
        <w:rPr>
          <w:spacing w:val="-2"/>
          <w:sz w:val="20"/>
          <w:lang w:val="es-HN"/>
        </w:rPr>
        <w:t xml:space="preserve">para </w:t>
      </w:r>
      <w:r w:rsidR="007063B9">
        <w:rPr>
          <w:spacing w:val="-2"/>
          <w:sz w:val="20"/>
          <w:lang w:val="es-HN"/>
        </w:rPr>
        <w:t>el proyecto</w:t>
      </w:r>
      <w:r w:rsidRPr="00DA169F">
        <w:rPr>
          <w:sz w:val="20"/>
          <w:lang w:val="es-HN"/>
        </w:rPr>
        <w:t>.</w:t>
      </w:r>
      <w:r w:rsidR="003E3614">
        <w:rPr>
          <w:sz w:val="20"/>
          <w:lang w:val="es-HN"/>
        </w:rPr>
        <w:t xml:space="preserve"> </w:t>
      </w:r>
      <w:r w:rsidR="0042121D">
        <w:rPr>
          <w:sz w:val="20"/>
          <w:lang w:val="es-HN"/>
        </w:rPr>
        <w:t>(</w:t>
      </w:r>
      <w:proofErr w:type="spellStart"/>
      <w:r w:rsidR="0042121D">
        <w:rPr>
          <w:sz w:val="20"/>
          <w:lang w:val="es-HN"/>
        </w:rPr>
        <w:t>viii</w:t>
      </w:r>
      <w:proofErr w:type="spellEnd"/>
      <w:r w:rsidR="0042121D">
        <w:rPr>
          <w:sz w:val="20"/>
          <w:lang w:val="es-HN"/>
        </w:rPr>
        <w:t>) e</w:t>
      </w:r>
      <w:r w:rsidR="003E3614">
        <w:rPr>
          <w:sz w:val="20"/>
          <w:lang w:val="es-HN"/>
        </w:rPr>
        <w:t>n caso de consorcios</w:t>
      </w:r>
      <w:r w:rsidR="0042121D">
        <w:rPr>
          <w:sz w:val="20"/>
          <w:lang w:val="es-HN"/>
        </w:rPr>
        <w:t>,</w:t>
      </w:r>
      <w:r w:rsidR="003E3614">
        <w:rPr>
          <w:sz w:val="20"/>
          <w:lang w:val="es-HN"/>
        </w:rPr>
        <w:t xml:space="preserve"> </w:t>
      </w:r>
      <w:r w:rsidR="003E3614" w:rsidRPr="0042121D">
        <w:rPr>
          <w:sz w:val="20"/>
          <w:lang w:val="es-HN"/>
        </w:rPr>
        <w:t>Área focal</w:t>
      </w:r>
      <w:r w:rsidR="003E3614">
        <w:rPr>
          <w:sz w:val="20"/>
          <w:lang w:val="es-HN"/>
        </w:rPr>
        <w:t xml:space="preserve"> de cada una de las empresas</w:t>
      </w:r>
      <w:r w:rsidR="0042121D">
        <w:rPr>
          <w:sz w:val="20"/>
          <w:lang w:val="es-HN"/>
        </w:rPr>
        <w:t xml:space="preserve"> y</w:t>
      </w:r>
      <w:r w:rsidR="003E3614">
        <w:rPr>
          <w:sz w:val="20"/>
          <w:lang w:val="es-HN"/>
        </w:rPr>
        <w:t xml:space="preserve"> división de trabajo entre las empresas.</w:t>
      </w:r>
    </w:p>
    <w:p w14:paraId="2D348683" w14:textId="0FA73074" w:rsidR="00DA169F" w:rsidRPr="00DA169F" w:rsidRDefault="00DA169F" w:rsidP="00D32240">
      <w:pPr>
        <w:numPr>
          <w:ilvl w:val="0"/>
          <w:numId w:val="20"/>
        </w:numPr>
        <w:tabs>
          <w:tab w:val="left" w:pos="567"/>
        </w:tabs>
        <w:spacing w:before="120"/>
        <w:ind w:left="567" w:hanging="567"/>
        <w:jc w:val="both"/>
        <w:rPr>
          <w:spacing w:val="-4"/>
          <w:w w:val="105"/>
          <w:sz w:val="20"/>
          <w:lang w:val="es-HN"/>
        </w:rPr>
      </w:pPr>
      <w:r w:rsidRPr="00DA169F">
        <w:rPr>
          <w:b/>
          <w:spacing w:val="-4"/>
          <w:w w:val="105"/>
          <w:sz w:val="20"/>
          <w:lang w:val="es-HN"/>
        </w:rPr>
        <w:t>Presentación de las empresas consultoras</w:t>
      </w:r>
      <w:r w:rsidRPr="00DA169F">
        <w:rPr>
          <w:spacing w:val="-4"/>
          <w:sz w:val="20"/>
          <w:lang w:val="es-HN"/>
        </w:rPr>
        <w:t xml:space="preserve"> (máximo de 10 páginas</w:t>
      </w:r>
      <w:r w:rsidR="00CF4AEC">
        <w:rPr>
          <w:spacing w:val="-4"/>
          <w:sz w:val="20"/>
          <w:lang w:val="es-HN"/>
        </w:rPr>
        <w:t>, de existir anexos, estos deben estar contenidos dentro de las mismas.</w:t>
      </w:r>
      <w:r w:rsidRPr="00DA169F">
        <w:rPr>
          <w:spacing w:val="-4"/>
          <w:sz w:val="20"/>
          <w:lang w:val="es-HN"/>
        </w:rPr>
        <w:t xml:space="preserve"> </w:t>
      </w:r>
      <w:r w:rsidR="00CF4AEC">
        <w:rPr>
          <w:spacing w:val="-4"/>
          <w:sz w:val="20"/>
          <w:lang w:val="es-HN"/>
        </w:rPr>
        <w:t>E</w:t>
      </w:r>
      <w:r w:rsidRPr="00DA169F">
        <w:rPr>
          <w:spacing w:val="-4"/>
          <w:sz w:val="20"/>
          <w:lang w:val="es-HN"/>
        </w:rPr>
        <w:t xml:space="preserve">n caso de </w:t>
      </w:r>
      <w:r w:rsidRPr="00DA169F">
        <w:rPr>
          <w:spacing w:val="1"/>
          <w:sz w:val="20"/>
          <w:lang w:val="es-HN"/>
        </w:rPr>
        <w:t>consorcios</w:t>
      </w:r>
      <w:r w:rsidR="00CF4AEC">
        <w:rPr>
          <w:spacing w:val="1"/>
          <w:sz w:val="20"/>
          <w:lang w:val="es-HN"/>
        </w:rPr>
        <w:t>, un máximo de 10 páginas</w:t>
      </w:r>
      <w:r w:rsidRPr="00DA169F">
        <w:rPr>
          <w:spacing w:val="1"/>
          <w:sz w:val="20"/>
          <w:lang w:val="es-HN"/>
        </w:rPr>
        <w:t xml:space="preserve"> para cada miembro</w:t>
      </w:r>
      <w:r w:rsidRPr="00DA169F">
        <w:rPr>
          <w:spacing w:val="-4"/>
          <w:sz w:val="20"/>
          <w:lang w:val="es-HN"/>
        </w:rPr>
        <w:t xml:space="preserve">); </w:t>
      </w:r>
      <w:r w:rsidRPr="00DA169F">
        <w:rPr>
          <w:spacing w:val="1"/>
          <w:sz w:val="20"/>
          <w:lang w:val="es-HN"/>
        </w:rPr>
        <w:t xml:space="preserve">indicando el tipo de la </w:t>
      </w:r>
      <w:r w:rsidR="007A5A83">
        <w:rPr>
          <w:spacing w:val="1"/>
          <w:sz w:val="20"/>
          <w:lang w:val="es-HN"/>
        </w:rPr>
        <w:t>empresa</w:t>
      </w:r>
      <w:r w:rsidRPr="0042121D">
        <w:rPr>
          <w:spacing w:val="1"/>
          <w:sz w:val="20"/>
          <w:lang w:val="es-HN"/>
        </w:rPr>
        <w:t>,</w:t>
      </w:r>
      <w:r w:rsidRPr="00DA169F">
        <w:rPr>
          <w:spacing w:val="1"/>
          <w:sz w:val="20"/>
          <w:lang w:val="es-HN"/>
        </w:rPr>
        <w:t xml:space="preserve"> </w:t>
      </w:r>
      <w:r w:rsidR="007A5A83">
        <w:rPr>
          <w:spacing w:val="1"/>
          <w:sz w:val="20"/>
          <w:lang w:val="es-HN"/>
        </w:rPr>
        <w:t>(</w:t>
      </w:r>
      <w:proofErr w:type="spellStart"/>
      <w:r w:rsidR="007A5A83">
        <w:rPr>
          <w:spacing w:val="1"/>
          <w:sz w:val="20"/>
          <w:lang w:val="es-HN"/>
        </w:rPr>
        <w:t>ii</w:t>
      </w:r>
      <w:proofErr w:type="spellEnd"/>
      <w:r w:rsidR="007A5A83">
        <w:rPr>
          <w:spacing w:val="1"/>
          <w:sz w:val="20"/>
          <w:lang w:val="es-HN"/>
        </w:rPr>
        <w:t>) tiempo de estar establecida</w:t>
      </w:r>
      <w:r w:rsidRPr="00DA169F">
        <w:rPr>
          <w:spacing w:val="1"/>
          <w:sz w:val="20"/>
          <w:lang w:val="es-HN"/>
        </w:rPr>
        <w:t>,</w:t>
      </w:r>
      <w:r w:rsidR="007A5A83">
        <w:rPr>
          <w:spacing w:val="1"/>
          <w:sz w:val="20"/>
          <w:lang w:val="es-HN"/>
        </w:rPr>
        <w:t xml:space="preserve"> (</w:t>
      </w:r>
      <w:proofErr w:type="spellStart"/>
      <w:r w:rsidR="007A5A83">
        <w:rPr>
          <w:spacing w:val="1"/>
          <w:sz w:val="20"/>
          <w:lang w:val="es-HN"/>
        </w:rPr>
        <w:t>iii</w:t>
      </w:r>
      <w:proofErr w:type="spellEnd"/>
      <w:r w:rsidR="007A5A83">
        <w:rPr>
          <w:spacing w:val="1"/>
          <w:sz w:val="20"/>
          <w:lang w:val="es-HN"/>
        </w:rPr>
        <w:t>) estatus jurídico, (</w:t>
      </w:r>
      <w:proofErr w:type="spellStart"/>
      <w:r w:rsidR="007A5A83">
        <w:rPr>
          <w:spacing w:val="1"/>
          <w:sz w:val="20"/>
          <w:lang w:val="es-HN"/>
        </w:rPr>
        <w:t>iv</w:t>
      </w:r>
      <w:proofErr w:type="spellEnd"/>
      <w:r w:rsidR="007A5A83">
        <w:rPr>
          <w:spacing w:val="1"/>
          <w:sz w:val="20"/>
          <w:lang w:val="es-HN"/>
        </w:rPr>
        <w:t>)</w:t>
      </w:r>
      <w:r w:rsidRPr="00DA169F">
        <w:rPr>
          <w:spacing w:val="1"/>
          <w:sz w:val="20"/>
          <w:lang w:val="es-HN"/>
        </w:rPr>
        <w:t xml:space="preserve"> detalles sobre actividades, trabajos realizados, clientes, situación personal, y otros aspectos relevantes</w:t>
      </w:r>
      <w:r w:rsidR="007A5A83">
        <w:rPr>
          <w:spacing w:val="1"/>
          <w:sz w:val="20"/>
          <w:lang w:val="es-HN"/>
        </w:rPr>
        <w:t xml:space="preserve"> y (v) en caso de consorcios, tareas clave a ser realizadas por cada miembro para los servicios </w:t>
      </w:r>
      <w:r w:rsidR="00942827">
        <w:rPr>
          <w:spacing w:val="1"/>
          <w:sz w:val="20"/>
          <w:lang w:val="es-HN"/>
        </w:rPr>
        <w:t>solicitados.</w:t>
      </w:r>
    </w:p>
    <w:p w14:paraId="531911FA" w14:textId="0AC14049" w:rsidR="00DA169F" w:rsidRPr="00DD013D" w:rsidRDefault="00A114A6" w:rsidP="00D32240">
      <w:pPr>
        <w:numPr>
          <w:ilvl w:val="0"/>
          <w:numId w:val="20"/>
        </w:numPr>
        <w:tabs>
          <w:tab w:val="left" w:pos="567"/>
        </w:tabs>
        <w:spacing w:before="120"/>
        <w:ind w:left="567" w:hanging="567"/>
        <w:jc w:val="both"/>
        <w:rPr>
          <w:spacing w:val="-6"/>
          <w:w w:val="105"/>
          <w:sz w:val="20"/>
          <w:lang w:val="es-HN"/>
        </w:rPr>
      </w:pPr>
      <w:r>
        <w:rPr>
          <w:b/>
          <w:spacing w:val="-6"/>
          <w:w w:val="105"/>
          <w:sz w:val="20"/>
          <w:lang w:val="es-HN"/>
        </w:rPr>
        <w:t xml:space="preserve">Manifestaciones y </w:t>
      </w:r>
      <w:r w:rsidR="00942827">
        <w:rPr>
          <w:b/>
          <w:spacing w:val="-6"/>
          <w:w w:val="105"/>
          <w:sz w:val="20"/>
          <w:lang w:val="es-HN"/>
        </w:rPr>
        <w:t>Declaraciones:</w:t>
      </w:r>
    </w:p>
    <w:p w14:paraId="03D37B1E" w14:textId="5996326A" w:rsidR="00DA169F" w:rsidRPr="00845332" w:rsidRDefault="00DA169F" w:rsidP="004C0536">
      <w:pPr>
        <w:numPr>
          <w:ilvl w:val="0"/>
          <w:numId w:val="21"/>
        </w:numPr>
        <w:tabs>
          <w:tab w:val="left" w:pos="1134"/>
        </w:tabs>
        <w:spacing w:before="120"/>
        <w:ind w:left="1134" w:hanging="283"/>
        <w:jc w:val="both"/>
        <w:rPr>
          <w:spacing w:val="2"/>
          <w:sz w:val="20"/>
          <w:lang w:val="es-HN"/>
        </w:rPr>
      </w:pPr>
      <w:r w:rsidRPr="00845332">
        <w:rPr>
          <w:spacing w:val="2"/>
          <w:sz w:val="20"/>
          <w:lang w:val="es-HN"/>
        </w:rPr>
        <w:t>Declaración de presentar una oferta en caso de ser incluido en la lista corta;</w:t>
      </w:r>
      <w:r w:rsidR="00845332">
        <w:rPr>
          <w:spacing w:val="2"/>
          <w:sz w:val="20"/>
          <w:lang w:val="es-HN"/>
        </w:rPr>
        <w:t xml:space="preserve"> la cual deberá ser firmada por el representante legal de la empresa. </w:t>
      </w:r>
      <w:r w:rsidR="00845332">
        <w:rPr>
          <w:spacing w:val="5"/>
          <w:sz w:val="20"/>
          <w:lang w:val="es-HN"/>
        </w:rPr>
        <w:t>E</w:t>
      </w:r>
      <w:r w:rsidR="00845332" w:rsidRPr="00DA169F">
        <w:rPr>
          <w:spacing w:val="5"/>
          <w:sz w:val="20"/>
          <w:lang w:val="es-HN"/>
        </w:rPr>
        <w:t>n caso de consorcios, cada empresa asociada presentará una declaración propia por separado</w:t>
      </w:r>
      <w:r w:rsidR="001C4410">
        <w:rPr>
          <w:spacing w:val="5"/>
          <w:sz w:val="20"/>
          <w:lang w:val="es-HN"/>
        </w:rPr>
        <w:t xml:space="preserve"> o todos los socios firmarán en conjunto un único documento.</w:t>
      </w:r>
    </w:p>
    <w:p w14:paraId="6326D276" w14:textId="11D2D0B2" w:rsidR="00DA169F" w:rsidRPr="001C4410" w:rsidRDefault="001C4410" w:rsidP="004C0536">
      <w:pPr>
        <w:numPr>
          <w:ilvl w:val="0"/>
          <w:numId w:val="21"/>
        </w:numPr>
        <w:tabs>
          <w:tab w:val="left" w:pos="1134"/>
        </w:tabs>
        <w:spacing w:before="120"/>
        <w:ind w:left="1134" w:hanging="283"/>
        <w:jc w:val="both"/>
        <w:rPr>
          <w:spacing w:val="-5"/>
          <w:sz w:val="20"/>
          <w:lang w:val="es-HN"/>
        </w:rPr>
      </w:pPr>
      <w:r>
        <w:rPr>
          <w:spacing w:val="-5"/>
          <w:sz w:val="20"/>
          <w:lang w:val="es-HN"/>
        </w:rPr>
        <w:t xml:space="preserve">Declaración relativa a empresas vinculadas: </w:t>
      </w:r>
      <w:r w:rsidR="00DA169F" w:rsidRPr="007535CE">
        <w:rPr>
          <w:spacing w:val="-5"/>
          <w:sz w:val="20"/>
          <w:lang w:val="es-HN"/>
        </w:rPr>
        <w:t xml:space="preserve">Notificación de </w:t>
      </w:r>
      <w:r w:rsidR="00DA169F" w:rsidRPr="007535CE">
        <w:rPr>
          <w:b/>
          <w:spacing w:val="-5"/>
          <w:w w:val="105"/>
          <w:sz w:val="20"/>
          <w:lang w:val="es-HN"/>
        </w:rPr>
        <w:t>afiliaciones</w:t>
      </w:r>
      <w:r w:rsidR="00DA169F" w:rsidRPr="007535CE">
        <w:rPr>
          <w:spacing w:val="-5"/>
          <w:sz w:val="20"/>
          <w:lang w:val="es-HN"/>
        </w:rPr>
        <w:t xml:space="preserve"> de cualquier tipo con otras empresas </w:t>
      </w:r>
      <w:r>
        <w:rPr>
          <w:spacing w:val="-5"/>
          <w:sz w:val="20"/>
          <w:lang w:val="es-HN"/>
        </w:rPr>
        <w:t xml:space="preserve">(consultoras, fabricantes, proveedores o contratistas de obras) </w:t>
      </w:r>
      <w:r w:rsidR="00DA169F" w:rsidRPr="007535CE">
        <w:rPr>
          <w:spacing w:val="-5"/>
          <w:sz w:val="20"/>
          <w:lang w:val="es-HN"/>
        </w:rPr>
        <w:t xml:space="preserve">que puedan </w:t>
      </w:r>
      <w:r w:rsidR="00DA169F" w:rsidRPr="007535CE">
        <w:rPr>
          <w:sz w:val="20"/>
          <w:lang w:val="es-HN"/>
        </w:rPr>
        <w:t>constituir un conflicto de interés al prestar los servicios licitados</w:t>
      </w:r>
      <w:r>
        <w:rPr>
          <w:sz w:val="20"/>
          <w:lang w:val="es-HN"/>
        </w:rPr>
        <w:t xml:space="preserve"> y confirmación de que, en caso de ser adjudicados, las empresas vinculadas no pretenderán participar en el proyecto de otra manera</w:t>
      </w:r>
      <w:r w:rsidR="00DA169F" w:rsidRPr="007535CE">
        <w:rPr>
          <w:sz w:val="20"/>
          <w:lang w:val="es-HN"/>
        </w:rPr>
        <w:t>.</w:t>
      </w:r>
    </w:p>
    <w:p w14:paraId="5F9CF023" w14:textId="4A92D817" w:rsidR="001C4410" w:rsidRPr="007535CE" w:rsidRDefault="001C4410" w:rsidP="001C4410">
      <w:pPr>
        <w:tabs>
          <w:tab w:val="decimal" w:pos="696"/>
          <w:tab w:val="left" w:pos="1134"/>
        </w:tabs>
        <w:spacing w:before="120"/>
        <w:ind w:left="1134"/>
        <w:jc w:val="both"/>
        <w:rPr>
          <w:spacing w:val="-5"/>
          <w:sz w:val="20"/>
          <w:lang w:val="es-HN"/>
        </w:rPr>
      </w:pPr>
      <w:r>
        <w:rPr>
          <w:spacing w:val="2"/>
          <w:sz w:val="20"/>
          <w:lang w:val="es-HN"/>
        </w:rPr>
        <w:t xml:space="preserve">Deberá ser firmada por el representante legal de la empresa. </w:t>
      </w:r>
      <w:r>
        <w:rPr>
          <w:spacing w:val="5"/>
          <w:sz w:val="20"/>
          <w:lang w:val="es-HN"/>
        </w:rPr>
        <w:t>E</w:t>
      </w:r>
      <w:r w:rsidRPr="00DA169F">
        <w:rPr>
          <w:spacing w:val="5"/>
          <w:sz w:val="20"/>
          <w:lang w:val="es-HN"/>
        </w:rPr>
        <w:t>n caso de consorcios, cada empresa asociada presentará una declaración propia por separado</w:t>
      </w:r>
      <w:r>
        <w:rPr>
          <w:spacing w:val="5"/>
          <w:sz w:val="20"/>
          <w:lang w:val="es-HN"/>
        </w:rPr>
        <w:t>.</w:t>
      </w:r>
    </w:p>
    <w:p w14:paraId="6364EB48" w14:textId="0F22688B" w:rsidR="00DA169F" w:rsidRPr="00BE6F29" w:rsidRDefault="00DA169F" w:rsidP="004C0536">
      <w:pPr>
        <w:numPr>
          <w:ilvl w:val="0"/>
          <w:numId w:val="21"/>
        </w:numPr>
        <w:tabs>
          <w:tab w:val="left" w:pos="1134"/>
        </w:tabs>
        <w:spacing w:before="120"/>
        <w:ind w:left="1134" w:hanging="283"/>
        <w:jc w:val="both"/>
        <w:rPr>
          <w:sz w:val="20"/>
          <w:lang w:val="es-HN"/>
        </w:rPr>
      </w:pPr>
      <w:r w:rsidRPr="007535CE">
        <w:rPr>
          <w:sz w:val="20"/>
          <w:lang w:val="es-HN"/>
        </w:rPr>
        <w:lastRenderedPageBreak/>
        <w:t xml:space="preserve">En caso de </w:t>
      </w:r>
      <w:r w:rsidRPr="007535CE">
        <w:rPr>
          <w:b/>
          <w:w w:val="105"/>
          <w:sz w:val="20"/>
          <w:lang w:val="es-HN"/>
        </w:rPr>
        <w:t xml:space="preserve">consorcios: </w:t>
      </w:r>
      <w:r w:rsidR="001C4410">
        <w:rPr>
          <w:b/>
          <w:w w:val="105"/>
          <w:sz w:val="20"/>
          <w:lang w:val="es-HN"/>
        </w:rPr>
        <w:t>Carta de intención para formar un consorcio</w:t>
      </w:r>
      <w:r w:rsidR="00A114A6" w:rsidRPr="007535CE">
        <w:rPr>
          <w:spacing w:val="1"/>
          <w:sz w:val="20"/>
          <w:lang w:val="es-HN"/>
        </w:rPr>
        <w:t>, indicando</w:t>
      </w:r>
      <w:r w:rsidRPr="007535CE">
        <w:rPr>
          <w:spacing w:val="1"/>
          <w:sz w:val="20"/>
          <w:lang w:val="es-HN"/>
        </w:rPr>
        <w:t xml:space="preserve"> </w:t>
      </w:r>
      <w:r w:rsidR="001C4410">
        <w:rPr>
          <w:spacing w:val="1"/>
          <w:sz w:val="20"/>
          <w:lang w:val="es-HN"/>
        </w:rPr>
        <w:t xml:space="preserve">los nombres y direcciones de los socios y </w:t>
      </w:r>
      <w:r w:rsidRPr="007535CE">
        <w:rPr>
          <w:spacing w:val="1"/>
          <w:sz w:val="20"/>
          <w:lang w:val="es-HN"/>
        </w:rPr>
        <w:t xml:space="preserve">la empresa consultora líder </w:t>
      </w:r>
      <w:r w:rsidR="001C4410">
        <w:rPr>
          <w:spacing w:val="1"/>
          <w:sz w:val="20"/>
          <w:lang w:val="es-HN"/>
        </w:rPr>
        <w:t>del consorcio</w:t>
      </w:r>
      <w:r w:rsidRPr="007535CE">
        <w:rPr>
          <w:spacing w:val="2"/>
          <w:sz w:val="20"/>
          <w:lang w:val="es-HN"/>
        </w:rPr>
        <w:t>.</w:t>
      </w:r>
    </w:p>
    <w:p w14:paraId="3DD00E96" w14:textId="46E4D569" w:rsidR="001C4410" w:rsidRPr="00845332" w:rsidRDefault="001C4410" w:rsidP="00BE6F29">
      <w:pPr>
        <w:tabs>
          <w:tab w:val="decimal" w:pos="696"/>
          <w:tab w:val="left" w:pos="1134"/>
        </w:tabs>
        <w:spacing w:before="120"/>
        <w:ind w:left="1128"/>
        <w:jc w:val="both"/>
        <w:rPr>
          <w:spacing w:val="2"/>
          <w:sz w:val="20"/>
          <w:lang w:val="es-HN"/>
        </w:rPr>
      </w:pPr>
      <w:r w:rsidRPr="001C4410">
        <w:rPr>
          <w:spacing w:val="2"/>
          <w:sz w:val="20"/>
          <w:lang w:val="es-HN"/>
        </w:rPr>
        <w:t xml:space="preserve">Deberá ser firmada por el representante legal de la empresa. </w:t>
      </w:r>
      <w:r>
        <w:rPr>
          <w:spacing w:val="5"/>
          <w:sz w:val="20"/>
          <w:lang w:val="es-HN"/>
        </w:rPr>
        <w:t>C</w:t>
      </w:r>
      <w:r w:rsidRPr="001C4410">
        <w:rPr>
          <w:spacing w:val="5"/>
          <w:sz w:val="20"/>
          <w:lang w:val="es-HN"/>
        </w:rPr>
        <w:t xml:space="preserve">ada empresa asociada presentará una declaración propia por separado </w:t>
      </w:r>
      <w:r>
        <w:rPr>
          <w:spacing w:val="5"/>
          <w:sz w:val="20"/>
          <w:lang w:val="es-HN"/>
        </w:rPr>
        <w:t>o todos los socios firmarán en conjunto un único documento.</w:t>
      </w:r>
    </w:p>
    <w:p w14:paraId="31A31102" w14:textId="0DCA5C5F" w:rsidR="00DA169F" w:rsidRPr="007535CE" w:rsidRDefault="00DA169F" w:rsidP="004C0536">
      <w:pPr>
        <w:numPr>
          <w:ilvl w:val="0"/>
          <w:numId w:val="21"/>
        </w:numPr>
        <w:tabs>
          <w:tab w:val="left" w:pos="1134"/>
        </w:tabs>
        <w:spacing w:before="120"/>
        <w:ind w:left="1134" w:hanging="283"/>
        <w:jc w:val="both"/>
        <w:rPr>
          <w:sz w:val="20"/>
          <w:lang w:val="es-HN"/>
        </w:rPr>
      </w:pPr>
      <w:r w:rsidRPr="00BE6F29">
        <w:rPr>
          <w:spacing w:val="5"/>
          <w:sz w:val="20"/>
          <w:lang w:val="es-HN"/>
        </w:rPr>
        <w:t xml:space="preserve">Declaración de </w:t>
      </w:r>
      <w:r w:rsidR="00BE6F29">
        <w:rPr>
          <w:spacing w:val="5"/>
          <w:sz w:val="20"/>
          <w:lang w:val="es-HN"/>
        </w:rPr>
        <w:t>Compromiso</w:t>
      </w:r>
      <w:r w:rsidR="00BE6F29" w:rsidRPr="00BE6F29">
        <w:rPr>
          <w:sz w:val="20"/>
          <w:lang w:val="es-HN"/>
        </w:rPr>
        <w:t xml:space="preserve"> </w:t>
      </w:r>
      <w:r w:rsidR="00BE6F29">
        <w:rPr>
          <w:sz w:val="20"/>
          <w:lang w:val="es-HN"/>
        </w:rPr>
        <w:t>(</w:t>
      </w:r>
      <w:r w:rsidR="00BE6F29" w:rsidRPr="007535CE">
        <w:rPr>
          <w:sz w:val="20"/>
          <w:lang w:val="es-HN"/>
        </w:rPr>
        <w:t xml:space="preserve">según el modelo Anexo </w:t>
      </w:r>
      <w:r w:rsidR="00BE6F29">
        <w:rPr>
          <w:sz w:val="20"/>
          <w:lang w:val="es-HN"/>
        </w:rPr>
        <w:t>3)</w:t>
      </w:r>
      <w:r w:rsidR="00BE6F29">
        <w:rPr>
          <w:spacing w:val="5"/>
          <w:sz w:val="20"/>
          <w:lang w:val="es-HN"/>
        </w:rPr>
        <w:t xml:space="preserve">, declarando </w:t>
      </w:r>
      <w:r w:rsidRPr="00BE6F29">
        <w:rPr>
          <w:spacing w:val="5"/>
          <w:sz w:val="20"/>
          <w:lang w:val="es-HN"/>
        </w:rPr>
        <w:t xml:space="preserve">respetar los </w:t>
      </w:r>
      <w:r w:rsidRPr="00BE6F29">
        <w:rPr>
          <w:b/>
          <w:sz w:val="20"/>
          <w:lang w:val="es-HN"/>
        </w:rPr>
        <w:t>estándares éticos más elevados</w:t>
      </w:r>
      <w:r w:rsidRPr="007535CE">
        <w:rPr>
          <w:sz w:val="20"/>
          <w:lang w:val="es-HN"/>
        </w:rPr>
        <w:t xml:space="preserve"> durante la ejecución del contrato. Se hace hincapié en que cualquier actividad fraudulenta o corrupta descalificará de inmediato a las empresas consultoras interesadas de una participación en el proceso de selección y será sometida a investigación judicial. Dicha declaración deberá presentarse debidamente firmada</w:t>
      </w:r>
      <w:r w:rsidR="00BE6F29">
        <w:rPr>
          <w:sz w:val="20"/>
          <w:lang w:val="es-HN"/>
        </w:rPr>
        <w:t xml:space="preserve"> por el representante legal de la empresa. </w:t>
      </w:r>
      <w:r w:rsidR="00BE6F29">
        <w:rPr>
          <w:spacing w:val="5"/>
          <w:sz w:val="20"/>
          <w:lang w:val="es-HN"/>
        </w:rPr>
        <w:t>E</w:t>
      </w:r>
      <w:r w:rsidR="00BE6F29" w:rsidRPr="00DA169F">
        <w:rPr>
          <w:spacing w:val="5"/>
          <w:sz w:val="20"/>
          <w:lang w:val="es-HN"/>
        </w:rPr>
        <w:t>n caso de consorcios, cada empresa asociada presentará una declaración por separado</w:t>
      </w:r>
      <w:r w:rsidR="00CE2E24" w:rsidRPr="007535CE">
        <w:rPr>
          <w:sz w:val="20"/>
          <w:lang w:val="es-HN"/>
        </w:rPr>
        <w:t>.</w:t>
      </w:r>
    </w:p>
    <w:p w14:paraId="2B7FB254" w14:textId="2A45BD19" w:rsidR="00CF6E8C" w:rsidRPr="00CF6E8C" w:rsidRDefault="009E256D" w:rsidP="00476187">
      <w:pPr>
        <w:numPr>
          <w:ilvl w:val="0"/>
          <w:numId w:val="21"/>
        </w:numPr>
        <w:tabs>
          <w:tab w:val="left" w:pos="1134"/>
        </w:tabs>
        <w:spacing w:before="120"/>
        <w:ind w:left="1134" w:hanging="283"/>
        <w:jc w:val="both"/>
        <w:rPr>
          <w:spacing w:val="-2"/>
          <w:sz w:val="20"/>
          <w:lang w:val="es-HN"/>
        </w:rPr>
      </w:pPr>
      <w:r w:rsidRPr="007535CE">
        <w:rPr>
          <w:b/>
          <w:spacing w:val="1"/>
          <w:sz w:val="20"/>
          <w:lang w:val="es-HN"/>
        </w:rPr>
        <w:t>Declaración de</w:t>
      </w:r>
      <w:r w:rsidR="00DA169F" w:rsidRPr="007535CE">
        <w:rPr>
          <w:b/>
          <w:spacing w:val="1"/>
          <w:sz w:val="20"/>
          <w:lang w:val="es-HN"/>
        </w:rPr>
        <w:t xml:space="preserve"> la </w:t>
      </w:r>
      <w:r w:rsidR="00DA169F" w:rsidRPr="007535CE">
        <w:rPr>
          <w:b/>
          <w:sz w:val="20"/>
          <w:lang w:val="es-HN"/>
        </w:rPr>
        <w:t>capacidad financiera</w:t>
      </w:r>
      <w:r w:rsidR="00DA169F" w:rsidRPr="007535CE">
        <w:rPr>
          <w:spacing w:val="-2"/>
          <w:sz w:val="20"/>
          <w:lang w:val="es-HN"/>
        </w:rPr>
        <w:t xml:space="preserve"> (balance y estados de resultados de los últimos tres años</w:t>
      </w:r>
      <w:r w:rsidR="00BE6F29">
        <w:rPr>
          <w:spacing w:val="-2"/>
          <w:sz w:val="20"/>
          <w:lang w:val="es-HN"/>
        </w:rPr>
        <w:t>,</w:t>
      </w:r>
      <w:r w:rsidR="00BE6F29" w:rsidRPr="00BE6F29">
        <w:rPr>
          <w:spacing w:val="-2"/>
          <w:sz w:val="20"/>
          <w:lang w:val="es-HN"/>
        </w:rPr>
        <w:t xml:space="preserve"> </w:t>
      </w:r>
      <w:r w:rsidR="00BE6F29">
        <w:rPr>
          <w:spacing w:val="-2"/>
          <w:sz w:val="20"/>
          <w:lang w:val="es-HN"/>
        </w:rPr>
        <w:t>auditados/dictaminados por un Auditor o Contador Público independiente/externo</w:t>
      </w:r>
      <w:r w:rsidR="00DA169F" w:rsidRPr="007535CE">
        <w:rPr>
          <w:spacing w:val="-2"/>
          <w:sz w:val="20"/>
          <w:lang w:val="es-HN"/>
        </w:rPr>
        <w:t>)</w:t>
      </w:r>
      <w:r w:rsidR="00DA169F" w:rsidRPr="007535CE">
        <w:rPr>
          <w:sz w:val="20"/>
          <w:lang w:val="es-HN"/>
        </w:rPr>
        <w:t xml:space="preserve"> de la empresa consultora líder y, en caso de consorcios, de </w:t>
      </w:r>
      <w:r w:rsidR="00BE6F29">
        <w:rPr>
          <w:sz w:val="20"/>
          <w:lang w:val="es-HN"/>
        </w:rPr>
        <w:t xml:space="preserve">cada una de </w:t>
      </w:r>
      <w:r w:rsidR="00DA169F" w:rsidRPr="007535CE">
        <w:rPr>
          <w:sz w:val="20"/>
          <w:lang w:val="es-HN"/>
        </w:rPr>
        <w:t xml:space="preserve">las empresas </w:t>
      </w:r>
      <w:r w:rsidR="00BE6F29">
        <w:rPr>
          <w:sz w:val="20"/>
          <w:lang w:val="es-HN"/>
        </w:rPr>
        <w:t>miembro.</w:t>
      </w:r>
      <w:r w:rsidR="00DA169F" w:rsidRPr="007535CE">
        <w:rPr>
          <w:sz w:val="20"/>
          <w:lang w:val="es-HN"/>
        </w:rPr>
        <w:t xml:space="preserve">, </w:t>
      </w:r>
    </w:p>
    <w:p w14:paraId="2C1835F4" w14:textId="6288D3EF" w:rsidR="00CF6E8C" w:rsidRDefault="00CF6E8C" w:rsidP="00CF6E8C">
      <w:pPr>
        <w:tabs>
          <w:tab w:val="decimal" w:pos="696"/>
          <w:tab w:val="left" w:pos="1134"/>
        </w:tabs>
        <w:spacing w:before="120"/>
        <w:ind w:left="1134"/>
        <w:jc w:val="both"/>
        <w:rPr>
          <w:sz w:val="20"/>
          <w:lang w:val="es-419"/>
        </w:rPr>
      </w:pPr>
      <w:r w:rsidRPr="00CF6E8C">
        <w:rPr>
          <w:sz w:val="20"/>
          <w:lang w:val="es-419"/>
        </w:rPr>
        <w:t>Para empresas cuyo idioma no sea</w:t>
      </w:r>
      <w:r>
        <w:rPr>
          <w:sz w:val="20"/>
          <w:lang w:val="es-419"/>
        </w:rPr>
        <w:t xml:space="preserve"> el español, se aceptarán copias de los estados financieros y una traducción simple al español (no certificada), firmada por el representante legal de la empresa.</w:t>
      </w:r>
    </w:p>
    <w:p w14:paraId="363775B4" w14:textId="123385CF" w:rsidR="00CF6E8C" w:rsidRPr="00CF6E8C" w:rsidRDefault="00CF6E8C" w:rsidP="00942827">
      <w:pPr>
        <w:shd w:val="clear" w:color="auto" w:fill="FFFFFF" w:themeFill="background1"/>
        <w:tabs>
          <w:tab w:val="decimal" w:pos="696"/>
          <w:tab w:val="left" w:pos="1134"/>
        </w:tabs>
        <w:spacing w:before="120"/>
        <w:ind w:left="1134"/>
        <w:jc w:val="both"/>
        <w:rPr>
          <w:sz w:val="20"/>
          <w:lang w:val="es-419"/>
        </w:rPr>
      </w:pPr>
      <w:r w:rsidRPr="00BD469C">
        <w:rPr>
          <w:sz w:val="20"/>
          <w:lang w:val="es-419"/>
        </w:rPr>
        <w:t>Para empresas cuyo idioma sea</w:t>
      </w:r>
      <w:r>
        <w:rPr>
          <w:sz w:val="20"/>
          <w:lang w:val="es-419"/>
        </w:rPr>
        <w:t xml:space="preserve"> el español, se aceptarán copias de los estados financieros.</w:t>
      </w:r>
    </w:p>
    <w:p w14:paraId="7C27FE02" w14:textId="6FE6AB7E" w:rsidR="001459BC" w:rsidRDefault="00BE6F29" w:rsidP="00942827">
      <w:pPr>
        <w:shd w:val="clear" w:color="auto" w:fill="FFFFFF" w:themeFill="background1"/>
        <w:tabs>
          <w:tab w:val="decimal" w:pos="696"/>
          <w:tab w:val="left" w:pos="1134"/>
        </w:tabs>
        <w:spacing w:before="120"/>
        <w:ind w:left="1134"/>
        <w:jc w:val="both"/>
        <w:rPr>
          <w:spacing w:val="2"/>
          <w:sz w:val="20"/>
          <w:lang w:val="es-HN"/>
        </w:rPr>
      </w:pPr>
      <w:r>
        <w:rPr>
          <w:sz w:val="20"/>
          <w:lang w:val="es-HN"/>
        </w:rPr>
        <w:t>L</w:t>
      </w:r>
      <w:r w:rsidR="00DA169F" w:rsidRPr="007535CE">
        <w:rPr>
          <w:sz w:val="20"/>
          <w:lang w:val="es-HN"/>
        </w:rPr>
        <w:t xml:space="preserve">a facturación </w:t>
      </w:r>
      <w:r w:rsidR="00DA169F" w:rsidRPr="007535CE">
        <w:rPr>
          <w:spacing w:val="3"/>
          <w:sz w:val="20"/>
          <w:lang w:val="es-HN"/>
        </w:rPr>
        <w:t>anual acumulada de la empresa</w:t>
      </w:r>
      <w:r>
        <w:rPr>
          <w:spacing w:val="3"/>
          <w:sz w:val="20"/>
          <w:lang w:val="es-HN"/>
        </w:rPr>
        <w:t xml:space="preserve"> consultora o el consorcio</w:t>
      </w:r>
      <w:r w:rsidR="00DA169F" w:rsidRPr="007535CE">
        <w:rPr>
          <w:rFonts w:cs="Arial"/>
          <w:sz w:val="20"/>
          <w:lang w:val="es-HN"/>
        </w:rPr>
        <w:t xml:space="preserve">, calculada a partir del valor promedio de los últimos tres años, </w:t>
      </w:r>
      <w:r>
        <w:rPr>
          <w:rFonts w:cs="Arial"/>
          <w:sz w:val="20"/>
          <w:lang w:val="es-HN"/>
        </w:rPr>
        <w:t xml:space="preserve">deberá </w:t>
      </w:r>
      <w:r w:rsidR="00100FBC">
        <w:rPr>
          <w:rFonts w:cs="Arial"/>
          <w:sz w:val="20"/>
          <w:lang w:val="es-HN"/>
        </w:rPr>
        <w:t xml:space="preserve">ser </w:t>
      </w:r>
      <w:r w:rsidR="00100FBC" w:rsidRPr="007535CE">
        <w:rPr>
          <w:sz w:val="20"/>
          <w:lang w:val="es-HN"/>
        </w:rPr>
        <w:t>como</w:t>
      </w:r>
      <w:r w:rsidR="00DA169F" w:rsidRPr="007535CE">
        <w:rPr>
          <w:sz w:val="20"/>
          <w:lang w:val="es-HN"/>
        </w:rPr>
        <w:t xml:space="preserve"> </w:t>
      </w:r>
      <w:r w:rsidR="009E256D" w:rsidRPr="007535CE">
        <w:rPr>
          <w:sz w:val="20"/>
          <w:lang w:val="es-HN"/>
        </w:rPr>
        <w:t>mínimo</w:t>
      </w:r>
      <w:r w:rsidR="00DA169F" w:rsidRPr="007535CE">
        <w:rPr>
          <w:rFonts w:cs="Arial"/>
          <w:sz w:val="20"/>
          <w:lang w:val="es-HN"/>
        </w:rPr>
        <w:t xml:space="preserve"> </w:t>
      </w:r>
      <w:r w:rsidR="00DA169F" w:rsidRPr="00DD013D">
        <w:rPr>
          <w:b/>
          <w:spacing w:val="-2"/>
          <w:sz w:val="20"/>
          <w:lang w:val="es-HN"/>
        </w:rPr>
        <w:t>EUR</w:t>
      </w:r>
      <w:r w:rsidR="00DA169F" w:rsidRPr="005F39B8">
        <w:rPr>
          <w:b/>
          <w:spacing w:val="-2"/>
          <w:sz w:val="20"/>
          <w:lang w:val="es-HN"/>
        </w:rPr>
        <w:t xml:space="preserve"> </w:t>
      </w:r>
      <w:r w:rsidR="00CF6E8C">
        <w:rPr>
          <w:b/>
          <w:spacing w:val="-2"/>
          <w:sz w:val="20"/>
          <w:lang w:val="es-HN"/>
        </w:rPr>
        <w:t>700,000 (setecientos mil euros)</w:t>
      </w:r>
      <w:r w:rsidR="00DA169F" w:rsidRPr="00A02B9F">
        <w:rPr>
          <w:spacing w:val="-2"/>
          <w:sz w:val="20"/>
          <w:lang w:val="es-HN"/>
        </w:rPr>
        <w:t>.</w:t>
      </w:r>
      <w:r w:rsidR="00DA169F" w:rsidRPr="00ED7224">
        <w:rPr>
          <w:spacing w:val="-2"/>
          <w:sz w:val="20"/>
          <w:lang w:val="es-HN"/>
        </w:rPr>
        <w:t xml:space="preserve"> </w:t>
      </w:r>
      <w:r w:rsidR="00DA169F" w:rsidRPr="00ED7224">
        <w:rPr>
          <w:spacing w:val="2"/>
          <w:sz w:val="20"/>
          <w:lang w:val="es-HN"/>
        </w:rPr>
        <w:t xml:space="preserve"> </w:t>
      </w:r>
    </w:p>
    <w:p w14:paraId="72C006A1" w14:textId="32AD80C6" w:rsidR="001459BC" w:rsidRPr="00792DB9" w:rsidRDefault="001459BC" w:rsidP="001459BC">
      <w:pPr>
        <w:numPr>
          <w:ilvl w:val="0"/>
          <w:numId w:val="20"/>
        </w:numPr>
        <w:tabs>
          <w:tab w:val="left" w:pos="567"/>
        </w:tabs>
        <w:spacing w:before="120"/>
        <w:ind w:left="567" w:hanging="567"/>
        <w:jc w:val="both"/>
        <w:rPr>
          <w:spacing w:val="-6"/>
          <w:w w:val="105"/>
          <w:sz w:val="20"/>
          <w:lang w:val="es-HN"/>
        </w:rPr>
      </w:pPr>
      <w:r>
        <w:rPr>
          <w:b/>
          <w:spacing w:val="-6"/>
          <w:w w:val="105"/>
          <w:sz w:val="20"/>
          <w:lang w:val="es-HN"/>
        </w:rPr>
        <w:t>Documentación legal</w:t>
      </w:r>
    </w:p>
    <w:p w14:paraId="45320432" w14:textId="3236DDCA" w:rsidR="001459BC" w:rsidRDefault="001459BC" w:rsidP="001459BC">
      <w:pPr>
        <w:numPr>
          <w:ilvl w:val="1"/>
          <w:numId w:val="20"/>
        </w:numPr>
        <w:tabs>
          <w:tab w:val="decimal" w:pos="-102"/>
          <w:tab w:val="left" w:pos="1134"/>
        </w:tabs>
        <w:spacing w:before="120"/>
        <w:ind w:left="1134" w:hanging="283"/>
        <w:jc w:val="both"/>
        <w:rPr>
          <w:spacing w:val="-6"/>
          <w:w w:val="105"/>
          <w:sz w:val="20"/>
          <w:lang w:val="es-HN"/>
        </w:rPr>
      </w:pPr>
      <w:r>
        <w:rPr>
          <w:spacing w:val="-6"/>
          <w:w w:val="105"/>
          <w:sz w:val="20"/>
          <w:lang w:val="es-HN"/>
        </w:rPr>
        <w:t>Inscripción de la empresa al registro correspondiente en su país de origen (patente de comercio, de empresa y de sociedad, según sea el caso), escritura de constitución de la sociedad y actualizaciones.</w:t>
      </w:r>
    </w:p>
    <w:p w14:paraId="6BA6F1E9" w14:textId="062C7236" w:rsidR="00E46CF9" w:rsidRPr="00E46CF9" w:rsidRDefault="00E46CF9" w:rsidP="00792DB9">
      <w:pPr>
        <w:pStyle w:val="Paragrafoelenco"/>
        <w:tabs>
          <w:tab w:val="decimal" w:pos="696"/>
          <w:tab w:val="decimal" w:pos="1134"/>
        </w:tabs>
        <w:spacing w:before="120"/>
        <w:ind w:left="1134"/>
        <w:jc w:val="both"/>
        <w:rPr>
          <w:sz w:val="20"/>
          <w:lang w:val="es-419"/>
        </w:rPr>
      </w:pPr>
      <w:r w:rsidRPr="00E46CF9">
        <w:rPr>
          <w:sz w:val="20"/>
          <w:lang w:val="es-419"/>
        </w:rPr>
        <w:t>Para empresas cuyo idioma no sea el español, se aceptarán traducci</w:t>
      </w:r>
      <w:r>
        <w:rPr>
          <w:sz w:val="20"/>
          <w:lang w:val="es-419"/>
        </w:rPr>
        <w:t>o</w:t>
      </w:r>
      <w:r w:rsidRPr="00E46CF9">
        <w:rPr>
          <w:sz w:val="20"/>
          <w:lang w:val="es-419"/>
        </w:rPr>
        <w:t>n</w:t>
      </w:r>
      <w:r>
        <w:rPr>
          <w:sz w:val="20"/>
          <w:lang w:val="es-419"/>
        </w:rPr>
        <w:t>es</w:t>
      </w:r>
      <w:r w:rsidRPr="00E46CF9">
        <w:rPr>
          <w:sz w:val="20"/>
          <w:lang w:val="es-419"/>
        </w:rPr>
        <w:t xml:space="preserve"> simple</w:t>
      </w:r>
      <w:r>
        <w:rPr>
          <w:sz w:val="20"/>
          <w:lang w:val="es-419"/>
        </w:rPr>
        <w:t>s</w:t>
      </w:r>
      <w:r w:rsidRPr="00E46CF9">
        <w:rPr>
          <w:sz w:val="20"/>
          <w:lang w:val="es-419"/>
        </w:rPr>
        <w:t xml:space="preserve"> al español (no certificada</w:t>
      </w:r>
      <w:r>
        <w:rPr>
          <w:sz w:val="20"/>
          <w:lang w:val="es-419"/>
        </w:rPr>
        <w:t>s</w:t>
      </w:r>
      <w:r w:rsidRPr="00E46CF9">
        <w:rPr>
          <w:sz w:val="20"/>
          <w:lang w:val="es-419"/>
        </w:rPr>
        <w:t>), firmada por el representante legal de la empresa.</w:t>
      </w:r>
    </w:p>
    <w:p w14:paraId="7E9B5B5F" w14:textId="2D963A8B" w:rsidR="00E46CF9" w:rsidRPr="00E46CF9" w:rsidRDefault="00E46CF9" w:rsidP="00792DB9">
      <w:pPr>
        <w:pStyle w:val="Paragrafoelenco"/>
        <w:tabs>
          <w:tab w:val="decimal" w:pos="696"/>
          <w:tab w:val="decimal" w:pos="1134"/>
        </w:tabs>
        <w:spacing w:before="120"/>
        <w:ind w:left="1134"/>
        <w:jc w:val="both"/>
        <w:rPr>
          <w:sz w:val="20"/>
          <w:lang w:val="es-419"/>
        </w:rPr>
      </w:pPr>
      <w:r w:rsidRPr="00E46CF9">
        <w:rPr>
          <w:sz w:val="20"/>
          <w:lang w:val="es-419"/>
        </w:rPr>
        <w:t xml:space="preserve">Para empresas cuyo idioma sea el español, se aceptarán copias de los </w:t>
      </w:r>
      <w:r>
        <w:rPr>
          <w:sz w:val="20"/>
          <w:lang w:val="es-419"/>
        </w:rPr>
        <w:t>document</w:t>
      </w:r>
      <w:r w:rsidRPr="00E46CF9">
        <w:rPr>
          <w:sz w:val="20"/>
          <w:lang w:val="es-419"/>
        </w:rPr>
        <w:t>os.</w:t>
      </w:r>
    </w:p>
    <w:p w14:paraId="7DE7527D" w14:textId="0EDE8FBC" w:rsidR="00E46CF9" w:rsidRPr="00792DB9" w:rsidRDefault="00E46CF9" w:rsidP="00792DB9">
      <w:pPr>
        <w:tabs>
          <w:tab w:val="decimal" w:pos="-102"/>
          <w:tab w:val="left" w:pos="1134"/>
        </w:tabs>
        <w:spacing w:before="120"/>
        <w:ind w:left="1134"/>
        <w:jc w:val="both"/>
        <w:rPr>
          <w:spacing w:val="-6"/>
          <w:w w:val="105"/>
          <w:sz w:val="20"/>
          <w:lang w:val="es-419"/>
        </w:rPr>
      </w:pPr>
      <w:r>
        <w:rPr>
          <w:spacing w:val="-6"/>
          <w:w w:val="105"/>
          <w:sz w:val="20"/>
          <w:lang w:val="es-419"/>
        </w:rPr>
        <w:t>La fecha de emisión del documento</w:t>
      </w:r>
    </w:p>
    <w:p w14:paraId="6ADB556B" w14:textId="2A8A6B8D" w:rsidR="001459BC" w:rsidRDefault="001459BC" w:rsidP="001459BC">
      <w:pPr>
        <w:numPr>
          <w:ilvl w:val="1"/>
          <w:numId w:val="20"/>
        </w:numPr>
        <w:tabs>
          <w:tab w:val="decimal" w:pos="-102"/>
          <w:tab w:val="left" w:pos="1134"/>
        </w:tabs>
        <w:spacing w:before="120"/>
        <w:ind w:left="1134" w:hanging="283"/>
        <w:jc w:val="both"/>
        <w:rPr>
          <w:spacing w:val="-6"/>
          <w:w w:val="105"/>
          <w:sz w:val="20"/>
          <w:lang w:val="es-HN"/>
        </w:rPr>
      </w:pPr>
      <w:r>
        <w:rPr>
          <w:spacing w:val="-6"/>
          <w:w w:val="105"/>
          <w:sz w:val="20"/>
          <w:lang w:val="es-HN"/>
        </w:rPr>
        <w:t>Listado de socios y accionistas (en forma de tabla)</w:t>
      </w:r>
      <w:r w:rsidR="00E46CF9">
        <w:rPr>
          <w:spacing w:val="-6"/>
          <w:w w:val="105"/>
          <w:sz w:val="20"/>
          <w:lang w:val="es-HN"/>
        </w:rPr>
        <w:t xml:space="preserve"> de la empresa</w:t>
      </w:r>
    </w:p>
    <w:p w14:paraId="1B4CD6C4" w14:textId="1621C1B6" w:rsidR="00E46CF9" w:rsidRDefault="00E46CF9">
      <w:pPr>
        <w:numPr>
          <w:ilvl w:val="1"/>
          <w:numId w:val="20"/>
        </w:numPr>
        <w:tabs>
          <w:tab w:val="decimal" w:pos="-102"/>
          <w:tab w:val="left" w:pos="1134"/>
        </w:tabs>
        <w:spacing w:before="120"/>
        <w:ind w:left="1134" w:hanging="283"/>
        <w:jc w:val="both"/>
        <w:rPr>
          <w:spacing w:val="-6"/>
          <w:w w:val="105"/>
          <w:sz w:val="20"/>
          <w:lang w:val="es-HN"/>
        </w:rPr>
      </w:pPr>
      <w:r>
        <w:rPr>
          <w:spacing w:val="-6"/>
          <w:w w:val="105"/>
          <w:sz w:val="20"/>
          <w:lang w:val="es-HN"/>
        </w:rPr>
        <w:t>Fotocopia simple</w:t>
      </w:r>
      <w:r w:rsidR="00792DB9">
        <w:rPr>
          <w:spacing w:val="-6"/>
          <w:w w:val="105"/>
          <w:sz w:val="20"/>
          <w:lang w:val="es-HN"/>
        </w:rPr>
        <w:t xml:space="preserve"> del poder o nombramiento del representante legal según sea el caso, debidamente inscrito en el registro correspondiente. En caso de los países donde el representante legal por ley tenga la facultad de representación, la inscripción de la empresa al registro que lo demuestra será suficiente.</w:t>
      </w:r>
    </w:p>
    <w:p w14:paraId="281116AB" w14:textId="7A8DEB5C" w:rsidR="00792DB9" w:rsidRDefault="00792DB9">
      <w:pPr>
        <w:numPr>
          <w:ilvl w:val="1"/>
          <w:numId w:val="20"/>
        </w:numPr>
        <w:tabs>
          <w:tab w:val="decimal" w:pos="-102"/>
          <w:tab w:val="left" w:pos="1134"/>
        </w:tabs>
        <w:spacing w:before="120"/>
        <w:ind w:left="1134" w:hanging="283"/>
        <w:jc w:val="both"/>
        <w:rPr>
          <w:spacing w:val="-6"/>
          <w:w w:val="105"/>
          <w:sz w:val="20"/>
          <w:lang w:val="es-HN"/>
        </w:rPr>
      </w:pPr>
      <w:r>
        <w:rPr>
          <w:spacing w:val="-6"/>
          <w:w w:val="105"/>
          <w:sz w:val="20"/>
          <w:lang w:val="es-HN"/>
        </w:rPr>
        <w:t>Fotocopia simple de la hoja de datos del pasaporte vigente del representante legal de la empresa, en caso de extranjeros no domiciliados en Paraguay. En caso de paraguayos, fotocopia de</w:t>
      </w:r>
      <w:r w:rsidR="00F76B0E">
        <w:rPr>
          <w:spacing w:val="-6"/>
          <w:w w:val="105"/>
          <w:sz w:val="20"/>
          <w:lang w:val="es-HN"/>
        </w:rPr>
        <w:t xml:space="preserve"> la cedula de</w:t>
      </w:r>
      <w:r>
        <w:rPr>
          <w:spacing w:val="-6"/>
          <w:w w:val="105"/>
          <w:sz w:val="20"/>
          <w:lang w:val="es-HN"/>
        </w:rPr>
        <w:t xml:space="preserve"> identidad.</w:t>
      </w:r>
    </w:p>
    <w:p w14:paraId="3B43EB09" w14:textId="23FA4F33" w:rsidR="00792DB9" w:rsidRPr="00DA169F" w:rsidRDefault="00792DB9" w:rsidP="00792DB9">
      <w:pPr>
        <w:tabs>
          <w:tab w:val="decimal" w:pos="-102"/>
          <w:tab w:val="left" w:pos="1134"/>
        </w:tabs>
        <w:spacing w:before="120"/>
        <w:ind w:left="851"/>
        <w:jc w:val="both"/>
        <w:rPr>
          <w:spacing w:val="-6"/>
          <w:w w:val="105"/>
          <w:sz w:val="20"/>
          <w:lang w:val="es-HN"/>
        </w:rPr>
      </w:pPr>
      <w:r>
        <w:rPr>
          <w:spacing w:val="-6"/>
          <w:w w:val="105"/>
          <w:sz w:val="20"/>
          <w:lang w:val="es-HN"/>
        </w:rPr>
        <w:t>En caso de consorcios se presentará los documentos para cada una de las empresas que lo conformen.</w:t>
      </w:r>
    </w:p>
    <w:p w14:paraId="5B7BABF5" w14:textId="26798CA2" w:rsidR="00D630B6" w:rsidRDefault="00DA169F">
      <w:pPr>
        <w:numPr>
          <w:ilvl w:val="0"/>
          <w:numId w:val="20"/>
        </w:numPr>
        <w:tabs>
          <w:tab w:val="clear" w:pos="-102"/>
        </w:tabs>
        <w:spacing w:before="120"/>
        <w:ind w:left="426" w:hanging="567"/>
        <w:jc w:val="both"/>
        <w:rPr>
          <w:b/>
          <w:spacing w:val="-6"/>
          <w:w w:val="105"/>
          <w:sz w:val="20"/>
          <w:lang w:val="es-HN"/>
        </w:rPr>
      </w:pPr>
      <w:r w:rsidRPr="000D40F7">
        <w:rPr>
          <w:b/>
          <w:spacing w:val="-1"/>
          <w:sz w:val="20"/>
          <w:lang w:val="es-HN"/>
        </w:rPr>
        <w:t xml:space="preserve">Lista de </w:t>
      </w:r>
      <w:r w:rsidRPr="000D40F7">
        <w:rPr>
          <w:b/>
          <w:spacing w:val="-6"/>
          <w:w w:val="105"/>
          <w:sz w:val="20"/>
          <w:lang w:val="es-HN"/>
        </w:rPr>
        <w:t>proyectos</w:t>
      </w:r>
      <w:r w:rsidRPr="000D40F7">
        <w:rPr>
          <w:b/>
          <w:spacing w:val="-1"/>
          <w:sz w:val="20"/>
          <w:lang w:val="es-HN"/>
        </w:rPr>
        <w:t xml:space="preserve"> de referencia</w:t>
      </w:r>
      <w:r w:rsidRPr="000D40F7">
        <w:rPr>
          <w:spacing w:val="-1"/>
          <w:sz w:val="20"/>
          <w:lang w:val="es-HN"/>
        </w:rPr>
        <w:t xml:space="preserve"> de </w:t>
      </w:r>
      <w:r w:rsidR="00792DB9">
        <w:rPr>
          <w:spacing w:val="-1"/>
          <w:sz w:val="20"/>
          <w:lang w:val="es-HN"/>
        </w:rPr>
        <w:t>las empresas</w:t>
      </w:r>
      <w:r w:rsidRPr="000D40F7">
        <w:rPr>
          <w:spacing w:val="-1"/>
          <w:sz w:val="20"/>
          <w:lang w:val="es-HN"/>
        </w:rPr>
        <w:t xml:space="preserve"> consultor</w:t>
      </w:r>
      <w:r w:rsidR="00792DB9">
        <w:rPr>
          <w:spacing w:val="-1"/>
          <w:sz w:val="20"/>
          <w:lang w:val="es-HN"/>
        </w:rPr>
        <w:t>a</w:t>
      </w:r>
      <w:r w:rsidRPr="000D40F7">
        <w:rPr>
          <w:spacing w:val="-1"/>
          <w:sz w:val="20"/>
          <w:lang w:val="es-HN"/>
        </w:rPr>
        <w:t xml:space="preserve">s según el formato contenido </w:t>
      </w:r>
      <w:r w:rsidRPr="000D40F7">
        <w:rPr>
          <w:spacing w:val="-2"/>
          <w:sz w:val="20"/>
          <w:lang w:val="es-HN"/>
        </w:rPr>
        <w:t>en el Anexo 1, ejecutados en el transcurso de los últimos</w:t>
      </w:r>
      <w:r w:rsidR="00F76B0E">
        <w:rPr>
          <w:spacing w:val="-2"/>
          <w:sz w:val="20"/>
          <w:lang w:val="es-HN"/>
        </w:rPr>
        <w:t xml:space="preserve"> 10</w:t>
      </w:r>
      <w:r w:rsidRPr="000D40F7">
        <w:rPr>
          <w:spacing w:val="-2"/>
          <w:sz w:val="20"/>
          <w:lang w:val="es-HN"/>
        </w:rPr>
        <w:t xml:space="preserve"> </w:t>
      </w:r>
      <w:r w:rsidRPr="000D40F7">
        <w:rPr>
          <w:spacing w:val="-3"/>
          <w:sz w:val="20"/>
          <w:lang w:val="es-HN"/>
        </w:rPr>
        <w:t>años (</w:t>
      </w:r>
      <w:r w:rsidRPr="000D40F7">
        <w:rPr>
          <w:i/>
          <w:spacing w:val="-3"/>
          <w:w w:val="105"/>
          <w:sz w:val="20"/>
          <w:lang w:val="es-HN"/>
        </w:rPr>
        <w:t>15 referencias como máximo</w:t>
      </w:r>
      <w:r w:rsidR="00792DB9">
        <w:rPr>
          <w:i/>
          <w:spacing w:val="-3"/>
          <w:w w:val="105"/>
          <w:sz w:val="20"/>
          <w:lang w:val="es-HN"/>
        </w:rPr>
        <w:t>, tanto si la empresa es individual o consorcio</w:t>
      </w:r>
      <w:r w:rsidRPr="000D40F7">
        <w:rPr>
          <w:spacing w:val="-3"/>
          <w:sz w:val="20"/>
          <w:lang w:val="es-HN"/>
        </w:rPr>
        <w:t>).</w:t>
      </w:r>
    </w:p>
    <w:p w14:paraId="3280BE88" w14:textId="3EE4EB51" w:rsidR="00D630B6" w:rsidRDefault="00DA169F">
      <w:pPr>
        <w:numPr>
          <w:ilvl w:val="0"/>
          <w:numId w:val="20"/>
        </w:numPr>
        <w:tabs>
          <w:tab w:val="clear" w:pos="-102"/>
        </w:tabs>
        <w:spacing w:before="120"/>
        <w:ind w:left="425" w:hanging="567"/>
        <w:jc w:val="both"/>
        <w:rPr>
          <w:spacing w:val="-2"/>
          <w:sz w:val="20"/>
          <w:lang w:val="es-HN"/>
        </w:rPr>
      </w:pPr>
      <w:r w:rsidRPr="00973297">
        <w:rPr>
          <w:b/>
          <w:spacing w:val="-1"/>
          <w:sz w:val="20"/>
          <w:lang w:val="es-HN"/>
        </w:rPr>
        <w:t xml:space="preserve">Listado </w:t>
      </w:r>
      <w:r w:rsidRPr="00973297">
        <w:rPr>
          <w:b/>
          <w:spacing w:val="-2"/>
          <w:sz w:val="20"/>
          <w:lang w:val="es-HN"/>
        </w:rPr>
        <w:t xml:space="preserve">del </w:t>
      </w:r>
      <w:r w:rsidR="00CF3E1B">
        <w:rPr>
          <w:b/>
          <w:spacing w:val="-2"/>
          <w:sz w:val="20"/>
          <w:lang w:val="es-HN"/>
        </w:rPr>
        <w:t xml:space="preserve">personal </w:t>
      </w:r>
      <w:r w:rsidR="002A43AE" w:rsidRPr="00973297">
        <w:rPr>
          <w:b/>
          <w:spacing w:val="-2"/>
          <w:sz w:val="20"/>
          <w:lang w:val="es-HN"/>
        </w:rPr>
        <w:t>profesional</w:t>
      </w:r>
      <w:r w:rsidR="00436B97">
        <w:rPr>
          <w:b/>
          <w:spacing w:val="-2"/>
          <w:sz w:val="20"/>
          <w:lang w:val="es-HN"/>
        </w:rPr>
        <w:t xml:space="preserve"> de la </w:t>
      </w:r>
      <w:r w:rsidR="00206F13">
        <w:rPr>
          <w:b/>
          <w:spacing w:val="-2"/>
          <w:sz w:val="20"/>
          <w:lang w:val="es-HN"/>
        </w:rPr>
        <w:t>empresa</w:t>
      </w:r>
      <w:r w:rsidR="00CF3E1B">
        <w:rPr>
          <w:b/>
          <w:spacing w:val="-2"/>
          <w:sz w:val="20"/>
          <w:lang w:val="es-HN"/>
        </w:rPr>
        <w:t xml:space="preserve"> consultora</w:t>
      </w:r>
      <w:r w:rsidR="00206F13">
        <w:rPr>
          <w:b/>
          <w:spacing w:val="-2"/>
          <w:sz w:val="20"/>
          <w:lang w:val="es-HN"/>
        </w:rPr>
        <w:t xml:space="preserve"> </w:t>
      </w:r>
      <w:r w:rsidR="00206F13" w:rsidRPr="00053702">
        <w:rPr>
          <w:spacing w:val="-2"/>
          <w:sz w:val="20"/>
          <w:lang w:val="es-HN"/>
        </w:rPr>
        <w:t>(</w:t>
      </w:r>
      <w:r w:rsidR="00CF3E1B">
        <w:rPr>
          <w:spacing w:val="-2"/>
          <w:sz w:val="20"/>
          <w:lang w:val="es-HN"/>
        </w:rPr>
        <w:t>según</w:t>
      </w:r>
      <w:r w:rsidR="00CF3E1B" w:rsidRPr="00053702">
        <w:rPr>
          <w:spacing w:val="-2"/>
          <w:sz w:val="20"/>
          <w:lang w:val="es-HN"/>
        </w:rPr>
        <w:t xml:space="preserve"> </w:t>
      </w:r>
      <w:r w:rsidRPr="00053702">
        <w:rPr>
          <w:spacing w:val="-2"/>
          <w:sz w:val="20"/>
          <w:lang w:val="es-HN"/>
        </w:rPr>
        <w:t>Anexo 2)</w:t>
      </w:r>
      <w:r w:rsidR="00973297" w:rsidRPr="00053702">
        <w:rPr>
          <w:spacing w:val="-2"/>
          <w:sz w:val="20"/>
          <w:lang w:val="es-HN"/>
        </w:rPr>
        <w:t>.</w:t>
      </w:r>
      <w:r w:rsidR="0082222C" w:rsidRPr="00053702">
        <w:rPr>
          <w:spacing w:val="-2"/>
          <w:sz w:val="20"/>
          <w:lang w:val="es-HN"/>
        </w:rPr>
        <w:br/>
      </w:r>
      <w:r w:rsidR="003B7E2A" w:rsidRPr="00053702">
        <w:rPr>
          <w:spacing w:val="-2"/>
          <w:sz w:val="20"/>
          <w:lang w:val="es-HN"/>
        </w:rPr>
        <w:t xml:space="preserve">Listado de staff de profesionales de la empresa con </w:t>
      </w:r>
      <w:r w:rsidR="0082222C" w:rsidRPr="00053702">
        <w:rPr>
          <w:spacing w:val="-2"/>
          <w:sz w:val="20"/>
          <w:lang w:val="es-HN"/>
        </w:rPr>
        <w:t xml:space="preserve">competencia y experiencia </w:t>
      </w:r>
      <w:r w:rsidR="003B7E2A" w:rsidRPr="00053702">
        <w:rPr>
          <w:spacing w:val="-2"/>
          <w:sz w:val="20"/>
          <w:lang w:val="es-HN"/>
        </w:rPr>
        <w:t xml:space="preserve">en el sector y en los temas del proyecto. </w:t>
      </w:r>
      <w:r w:rsidR="00F76B0E" w:rsidRPr="00100FBC">
        <w:rPr>
          <w:spacing w:val="-6"/>
          <w:w w:val="105"/>
          <w:sz w:val="20"/>
          <w:lang w:val="es-HN"/>
        </w:rPr>
        <w:t>Se</w:t>
      </w:r>
      <w:r w:rsidR="003B7E2A" w:rsidRPr="00100FBC">
        <w:rPr>
          <w:spacing w:val="-6"/>
          <w:w w:val="105"/>
          <w:sz w:val="20"/>
          <w:lang w:val="es-HN"/>
        </w:rPr>
        <w:t xml:space="preserve"> trata de </w:t>
      </w:r>
      <w:r w:rsidR="00F76B0E" w:rsidRPr="00100FBC">
        <w:rPr>
          <w:spacing w:val="-6"/>
          <w:w w:val="105"/>
          <w:sz w:val="20"/>
          <w:lang w:val="es-HN"/>
        </w:rPr>
        <w:t xml:space="preserve">evaluar la capacidad general de la empresa en el sector. </w:t>
      </w:r>
      <w:r w:rsidR="0082222C" w:rsidRPr="00100FBC">
        <w:rPr>
          <w:spacing w:val="-6"/>
          <w:w w:val="105"/>
          <w:sz w:val="20"/>
          <w:lang w:val="es-HN"/>
        </w:rPr>
        <w:t xml:space="preserve">Si una empresa no dispone de conocimientos técnicos y especializados adecuados en </w:t>
      </w:r>
      <w:r w:rsidR="00A02B9F" w:rsidRPr="00100FBC">
        <w:rPr>
          <w:spacing w:val="-6"/>
          <w:w w:val="105"/>
          <w:sz w:val="20"/>
          <w:lang w:val="es-HN"/>
        </w:rPr>
        <w:t>todos</w:t>
      </w:r>
      <w:r w:rsidR="0082222C" w:rsidRPr="00053702">
        <w:rPr>
          <w:spacing w:val="-2"/>
          <w:sz w:val="20"/>
          <w:lang w:val="es-HN"/>
        </w:rPr>
        <w:t xml:space="preserve"> </w:t>
      </w:r>
      <w:r w:rsidR="003B7E2A" w:rsidRPr="00053702">
        <w:rPr>
          <w:spacing w:val="-2"/>
          <w:sz w:val="20"/>
          <w:lang w:val="es-HN"/>
        </w:rPr>
        <w:t xml:space="preserve">los temas del </w:t>
      </w:r>
      <w:r w:rsidR="009E256D" w:rsidRPr="00053702">
        <w:rPr>
          <w:spacing w:val="-2"/>
          <w:sz w:val="20"/>
          <w:lang w:val="es-HN"/>
        </w:rPr>
        <w:t>proyecto puede</w:t>
      </w:r>
      <w:r w:rsidR="0082222C" w:rsidRPr="00053702">
        <w:rPr>
          <w:spacing w:val="-2"/>
          <w:sz w:val="20"/>
          <w:lang w:val="es-HN"/>
        </w:rPr>
        <w:t xml:space="preserve"> colaborar con otras empresas cuyo</w:t>
      </w:r>
      <w:r w:rsidR="003B7E2A" w:rsidRPr="00053702">
        <w:rPr>
          <w:spacing w:val="-2"/>
          <w:sz w:val="20"/>
          <w:lang w:val="es-HN"/>
        </w:rPr>
        <w:t xml:space="preserve"> personal </w:t>
      </w:r>
      <w:r w:rsidR="009E256D" w:rsidRPr="00053702">
        <w:rPr>
          <w:spacing w:val="-2"/>
          <w:sz w:val="20"/>
          <w:lang w:val="es-HN"/>
        </w:rPr>
        <w:t>calificado deberá</w:t>
      </w:r>
      <w:r w:rsidR="0082222C" w:rsidRPr="00053702">
        <w:rPr>
          <w:spacing w:val="-2"/>
          <w:sz w:val="20"/>
          <w:lang w:val="es-HN"/>
        </w:rPr>
        <w:t xml:space="preserve"> ser igualmente acreditado. </w:t>
      </w:r>
    </w:p>
    <w:p w14:paraId="101A29CC" w14:textId="66808F6A" w:rsidR="00D630B6" w:rsidRDefault="00DA169F">
      <w:pPr>
        <w:numPr>
          <w:ilvl w:val="0"/>
          <w:numId w:val="20"/>
        </w:numPr>
        <w:tabs>
          <w:tab w:val="clear" w:pos="-102"/>
        </w:tabs>
        <w:spacing w:before="120"/>
        <w:ind w:left="426" w:hanging="567"/>
        <w:jc w:val="both"/>
        <w:rPr>
          <w:spacing w:val="-1"/>
          <w:sz w:val="20"/>
          <w:lang w:val="es-HN"/>
        </w:rPr>
      </w:pPr>
      <w:r w:rsidRPr="00954416">
        <w:rPr>
          <w:b/>
          <w:color w:val="000000" w:themeColor="text1"/>
          <w:spacing w:val="-1"/>
          <w:sz w:val="20"/>
          <w:lang w:val="es-HN"/>
        </w:rPr>
        <w:lastRenderedPageBreak/>
        <w:t>Breve Hoja de Vida (Currículum vitae con máx. 3 página</w:t>
      </w:r>
      <w:r w:rsidR="00053702">
        <w:rPr>
          <w:b/>
          <w:color w:val="000000" w:themeColor="text1"/>
          <w:spacing w:val="-1"/>
          <w:sz w:val="20"/>
          <w:lang w:val="es-HN"/>
        </w:rPr>
        <w:t>s</w:t>
      </w:r>
      <w:r w:rsidRPr="00954416">
        <w:rPr>
          <w:b/>
          <w:color w:val="000000" w:themeColor="text1"/>
          <w:spacing w:val="-1"/>
          <w:sz w:val="20"/>
          <w:lang w:val="es-HN"/>
        </w:rPr>
        <w:t xml:space="preserve">) </w:t>
      </w:r>
      <w:r w:rsidR="00712652">
        <w:rPr>
          <w:b/>
          <w:color w:val="000000" w:themeColor="text1"/>
          <w:spacing w:val="-1"/>
          <w:sz w:val="20"/>
          <w:lang w:val="es-HN"/>
        </w:rPr>
        <w:t>de</w:t>
      </w:r>
      <w:r w:rsidR="00CF3E1B">
        <w:rPr>
          <w:b/>
          <w:color w:val="000000" w:themeColor="text1"/>
          <w:spacing w:val="-1"/>
          <w:sz w:val="20"/>
          <w:lang w:val="es-HN"/>
        </w:rPr>
        <w:t>l</w:t>
      </w:r>
      <w:r w:rsidR="00712652">
        <w:rPr>
          <w:b/>
          <w:color w:val="000000" w:themeColor="text1"/>
          <w:spacing w:val="-1"/>
          <w:sz w:val="20"/>
          <w:lang w:val="es-HN"/>
        </w:rPr>
        <w:t xml:space="preserve"> </w:t>
      </w:r>
      <w:r w:rsidR="00CF3E1B">
        <w:rPr>
          <w:b/>
          <w:color w:val="000000" w:themeColor="text1"/>
          <w:spacing w:val="-1"/>
          <w:sz w:val="20"/>
          <w:lang w:val="es-HN"/>
        </w:rPr>
        <w:t>personal clave</w:t>
      </w:r>
      <w:r w:rsidR="009E256D">
        <w:rPr>
          <w:spacing w:val="-1"/>
          <w:sz w:val="20"/>
          <w:lang w:val="es-HN"/>
        </w:rPr>
        <w:t xml:space="preserve"> </w:t>
      </w:r>
      <w:r w:rsidR="009E256D" w:rsidRPr="000D40F7">
        <w:rPr>
          <w:spacing w:val="-1"/>
          <w:sz w:val="20"/>
          <w:lang w:val="es-HN"/>
        </w:rPr>
        <w:t>de</w:t>
      </w:r>
      <w:r w:rsidRPr="000D40F7">
        <w:rPr>
          <w:spacing w:val="-1"/>
          <w:sz w:val="20"/>
          <w:lang w:val="es-HN"/>
        </w:rPr>
        <w:t xml:space="preserve"> la empresa </w:t>
      </w:r>
      <w:r w:rsidR="009E256D" w:rsidRPr="000D40F7">
        <w:rPr>
          <w:spacing w:val="-1"/>
          <w:sz w:val="20"/>
          <w:lang w:val="es-HN"/>
        </w:rPr>
        <w:t>consultora</w:t>
      </w:r>
      <w:r w:rsidR="00F5573A">
        <w:rPr>
          <w:spacing w:val="-1"/>
          <w:sz w:val="20"/>
          <w:lang w:val="es-HN"/>
        </w:rPr>
        <w:t>,</w:t>
      </w:r>
      <w:r w:rsidR="009E256D" w:rsidRPr="000D40F7">
        <w:rPr>
          <w:spacing w:val="-1"/>
          <w:sz w:val="20"/>
          <w:lang w:val="es-HN"/>
        </w:rPr>
        <w:t xml:space="preserve"> </w:t>
      </w:r>
      <w:r w:rsidR="00BD2D22">
        <w:rPr>
          <w:spacing w:val="-1"/>
          <w:sz w:val="20"/>
          <w:lang w:val="es-HN"/>
        </w:rPr>
        <w:t xml:space="preserve">previsto para </w:t>
      </w:r>
      <w:r w:rsidR="003B7E2A">
        <w:rPr>
          <w:spacing w:val="-1"/>
          <w:sz w:val="20"/>
          <w:lang w:val="es-HN"/>
        </w:rPr>
        <w:t xml:space="preserve">el backstopping </w:t>
      </w:r>
      <w:r w:rsidR="009D1FEF">
        <w:rPr>
          <w:spacing w:val="-1"/>
          <w:sz w:val="20"/>
          <w:lang w:val="es-HN"/>
        </w:rPr>
        <w:t xml:space="preserve">del personal </w:t>
      </w:r>
      <w:r w:rsidR="003B7E2A">
        <w:rPr>
          <w:spacing w:val="-1"/>
          <w:sz w:val="20"/>
          <w:lang w:val="es-HN"/>
        </w:rPr>
        <w:t xml:space="preserve">y seguimiento </w:t>
      </w:r>
      <w:r w:rsidR="009E256D">
        <w:rPr>
          <w:spacing w:val="-1"/>
          <w:sz w:val="20"/>
          <w:lang w:val="es-HN"/>
        </w:rPr>
        <w:t xml:space="preserve">del proyecto </w:t>
      </w:r>
      <w:r w:rsidR="009E256D" w:rsidRPr="000D40F7">
        <w:rPr>
          <w:sz w:val="20"/>
          <w:lang w:val="es-HN"/>
        </w:rPr>
        <w:t>desde</w:t>
      </w:r>
      <w:r w:rsidRPr="000D40F7">
        <w:rPr>
          <w:sz w:val="20"/>
          <w:lang w:val="es-HN"/>
        </w:rPr>
        <w:t xml:space="preserve"> la casa matriz.</w:t>
      </w:r>
    </w:p>
    <w:p w14:paraId="4C2352D4" w14:textId="6D0AD269" w:rsidR="00CF3E1B" w:rsidRDefault="00AC1658" w:rsidP="00DD013D">
      <w:pPr>
        <w:spacing w:before="240"/>
        <w:jc w:val="both"/>
        <w:rPr>
          <w:spacing w:val="1"/>
          <w:sz w:val="20"/>
          <w:lang w:val="es-HN"/>
        </w:rPr>
      </w:pPr>
      <w:r>
        <w:rPr>
          <w:b/>
          <w:sz w:val="20"/>
          <w:lang w:val="es-PE"/>
        </w:rPr>
        <w:t>6</w:t>
      </w:r>
      <w:r w:rsidRPr="00D32240">
        <w:rPr>
          <w:b/>
          <w:sz w:val="20"/>
          <w:lang w:val="es-PE"/>
        </w:rPr>
        <w:t xml:space="preserve">. </w:t>
      </w:r>
      <w:r w:rsidR="00DA169F" w:rsidRPr="000D40F7">
        <w:rPr>
          <w:sz w:val="20"/>
          <w:lang w:val="es-HN"/>
        </w:rPr>
        <w:t xml:space="preserve">Las empresas consultoras interesadas deberán presentar documentos sustanciales, </w:t>
      </w:r>
      <w:r w:rsidR="00DA169F" w:rsidRPr="000D40F7">
        <w:rPr>
          <w:spacing w:val="1"/>
          <w:sz w:val="20"/>
          <w:lang w:val="es-HN"/>
        </w:rPr>
        <w:t>concisos y claros y cumplir con la estructura arriba indicada (§</w:t>
      </w:r>
      <w:r w:rsidR="00CF3E1B">
        <w:rPr>
          <w:spacing w:val="1"/>
          <w:sz w:val="20"/>
          <w:lang w:val="es-HN"/>
        </w:rPr>
        <w:t>5</w:t>
      </w:r>
      <w:r w:rsidR="00DA169F" w:rsidRPr="000D40F7">
        <w:rPr>
          <w:spacing w:val="1"/>
          <w:sz w:val="20"/>
          <w:lang w:val="es-HN"/>
        </w:rPr>
        <w:t xml:space="preserve">). </w:t>
      </w:r>
    </w:p>
    <w:p w14:paraId="46226EE5" w14:textId="113D252D" w:rsidR="00AC1658" w:rsidRDefault="00AC1658" w:rsidP="00DD013D">
      <w:pPr>
        <w:spacing w:before="240"/>
        <w:jc w:val="both"/>
        <w:rPr>
          <w:spacing w:val="-1"/>
          <w:sz w:val="20"/>
          <w:lang w:val="es-HN"/>
        </w:rPr>
      </w:pPr>
      <w:r>
        <w:rPr>
          <w:b/>
          <w:sz w:val="20"/>
          <w:lang w:val="es-PE"/>
        </w:rPr>
        <w:t>7</w:t>
      </w:r>
      <w:r w:rsidRPr="00D32240">
        <w:rPr>
          <w:b/>
          <w:sz w:val="20"/>
          <w:lang w:val="es-PE"/>
        </w:rPr>
        <w:t xml:space="preserve">. </w:t>
      </w:r>
      <w:r w:rsidR="00DA169F" w:rsidRPr="000D40F7">
        <w:rPr>
          <w:sz w:val="20"/>
          <w:lang w:val="es-HN"/>
        </w:rPr>
        <w:t>Las empresas consultoras que no cumplan con el pliego de condiciones de la presente invitación a presentar expresiones de interés o que pr</w:t>
      </w:r>
      <w:r w:rsidR="00DA169F" w:rsidRPr="000D40F7">
        <w:rPr>
          <w:spacing w:val="3"/>
          <w:sz w:val="20"/>
          <w:lang w:val="es-HN"/>
        </w:rPr>
        <w:t xml:space="preserve">esenten información falsa serán descalificadas del </w:t>
      </w:r>
      <w:r w:rsidR="00DA169F" w:rsidRPr="000D40F7">
        <w:rPr>
          <w:spacing w:val="-1"/>
          <w:sz w:val="20"/>
          <w:lang w:val="es-HN"/>
        </w:rPr>
        <w:t xml:space="preserve">proceso. </w:t>
      </w:r>
    </w:p>
    <w:p w14:paraId="56C22809" w14:textId="6930557A" w:rsidR="00DA169F" w:rsidRDefault="00AC1658" w:rsidP="00DD013D">
      <w:pPr>
        <w:spacing w:before="240"/>
        <w:jc w:val="both"/>
        <w:rPr>
          <w:spacing w:val="-4"/>
          <w:sz w:val="20"/>
          <w:lang w:val="es-HN"/>
        </w:rPr>
      </w:pPr>
      <w:r>
        <w:rPr>
          <w:b/>
          <w:sz w:val="20"/>
          <w:lang w:val="es-PE"/>
        </w:rPr>
        <w:t>8</w:t>
      </w:r>
      <w:r w:rsidRPr="00D32240">
        <w:rPr>
          <w:b/>
          <w:sz w:val="20"/>
          <w:lang w:val="es-PE"/>
        </w:rPr>
        <w:t xml:space="preserve">. </w:t>
      </w:r>
      <w:r w:rsidR="00DA169F" w:rsidRPr="000D40F7">
        <w:rPr>
          <w:spacing w:val="-1"/>
          <w:sz w:val="20"/>
          <w:lang w:val="es-HN"/>
        </w:rPr>
        <w:t xml:space="preserve">Cualquier información adicional que no sea estrictamente relacionada con el </w:t>
      </w:r>
      <w:r w:rsidR="00DA169F" w:rsidRPr="000D40F7">
        <w:rPr>
          <w:spacing w:val="-4"/>
          <w:sz w:val="20"/>
          <w:lang w:val="es-HN"/>
        </w:rPr>
        <w:t xml:space="preserve">material solicitado será </w:t>
      </w:r>
      <w:r w:rsidR="00DA169F" w:rsidRPr="00AC1658">
        <w:rPr>
          <w:spacing w:val="-4"/>
          <w:sz w:val="20"/>
          <w:lang w:val="es-HN"/>
        </w:rPr>
        <w:t>penalizada</w:t>
      </w:r>
      <w:r>
        <w:rPr>
          <w:spacing w:val="-4"/>
          <w:sz w:val="20"/>
          <w:lang w:val="es-HN"/>
        </w:rPr>
        <w:t xml:space="preserve"> con descuento de puntos</w:t>
      </w:r>
      <w:r w:rsidR="00DA169F" w:rsidRPr="000D40F7">
        <w:rPr>
          <w:spacing w:val="-4"/>
          <w:sz w:val="20"/>
          <w:lang w:val="es-HN"/>
        </w:rPr>
        <w:t>.</w:t>
      </w:r>
    </w:p>
    <w:p w14:paraId="5BD7ACC6" w14:textId="2409393D" w:rsidR="00AC1658" w:rsidRPr="000D40F7" w:rsidRDefault="00AC1658" w:rsidP="00DD013D">
      <w:pPr>
        <w:spacing w:before="240"/>
        <w:jc w:val="both"/>
        <w:rPr>
          <w:spacing w:val="-4"/>
          <w:sz w:val="20"/>
          <w:lang w:val="es-HN"/>
        </w:rPr>
      </w:pPr>
      <w:r>
        <w:rPr>
          <w:b/>
          <w:sz w:val="20"/>
          <w:lang w:val="es-PE"/>
        </w:rPr>
        <w:t>9</w:t>
      </w:r>
      <w:r w:rsidRPr="00D32240">
        <w:rPr>
          <w:b/>
          <w:sz w:val="20"/>
          <w:lang w:val="es-PE"/>
        </w:rPr>
        <w:t xml:space="preserve">. </w:t>
      </w:r>
      <w:r>
        <w:rPr>
          <w:spacing w:val="-4"/>
          <w:sz w:val="20"/>
          <w:lang w:val="es-HN"/>
        </w:rPr>
        <w:t>La no presentación de la Declaración de Compromiso (modelo en el anexo 3) o el incumplimiento de los requisitos incluidos en esta Declaración, conllevará a la exclusión del concurso.</w:t>
      </w:r>
    </w:p>
    <w:p w14:paraId="3C4608BB" w14:textId="5CD0D1FA" w:rsidR="00376C58" w:rsidRDefault="00AC1658" w:rsidP="00376C58">
      <w:pPr>
        <w:spacing w:before="240"/>
        <w:jc w:val="both"/>
        <w:rPr>
          <w:sz w:val="20"/>
          <w:lang w:val="es-HN"/>
        </w:rPr>
      </w:pPr>
      <w:r>
        <w:rPr>
          <w:b/>
          <w:sz w:val="20"/>
          <w:lang w:val="es-PE"/>
        </w:rPr>
        <w:t>10</w:t>
      </w:r>
      <w:r w:rsidRPr="00D32240">
        <w:rPr>
          <w:b/>
          <w:sz w:val="20"/>
          <w:lang w:val="es-PE"/>
        </w:rPr>
        <w:t xml:space="preserve">. </w:t>
      </w:r>
      <w:r w:rsidR="00DA169F" w:rsidRPr="002A43AE">
        <w:rPr>
          <w:spacing w:val="-3"/>
          <w:sz w:val="20"/>
          <w:lang w:val="es-HN"/>
        </w:rPr>
        <w:t xml:space="preserve">El documento de precalificación </w:t>
      </w:r>
      <w:r w:rsidR="00376C58">
        <w:rPr>
          <w:spacing w:val="-3"/>
          <w:sz w:val="20"/>
          <w:lang w:val="es-HN"/>
        </w:rPr>
        <w:t xml:space="preserve">deberá ser entregado </w:t>
      </w:r>
      <w:r w:rsidR="00DA169F" w:rsidRPr="002A43AE">
        <w:rPr>
          <w:spacing w:val="-3"/>
          <w:sz w:val="20"/>
          <w:lang w:val="es-HN"/>
        </w:rPr>
        <w:t xml:space="preserve">en formato impreso </w:t>
      </w:r>
      <w:r w:rsidR="008E148B">
        <w:rPr>
          <w:spacing w:val="-3"/>
          <w:sz w:val="20"/>
          <w:lang w:val="es-HN"/>
        </w:rPr>
        <w:t xml:space="preserve">(original y copias físicas) </w:t>
      </w:r>
      <w:r w:rsidR="00DA169F" w:rsidRPr="002A43AE">
        <w:rPr>
          <w:spacing w:val="-3"/>
          <w:sz w:val="20"/>
          <w:lang w:val="es-HN"/>
        </w:rPr>
        <w:t xml:space="preserve">y </w:t>
      </w:r>
      <w:r w:rsidR="002377EC">
        <w:rPr>
          <w:spacing w:val="-3"/>
          <w:sz w:val="20"/>
          <w:lang w:val="es-HN"/>
        </w:rPr>
        <w:t>clave USB</w:t>
      </w:r>
      <w:r w:rsidR="00376C58">
        <w:rPr>
          <w:spacing w:val="-3"/>
          <w:sz w:val="20"/>
          <w:lang w:val="es-HN"/>
        </w:rPr>
        <w:t>.</w:t>
      </w:r>
      <w:r w:rsidR="00DA169F" w:rsidRPr="002A43AE">
        <w:rPr>
          <w:spacing w:val="-3"/>
          <w:sz w:val="20"/>
          <w:lang w:val="es-HN"/>
        </w:rPr>
        <w:t xml:space="preserve"> </w:t>
      </w:r>
      <w:r w:rsidR="00376C58">
        <w:rPr>
          <w:sz w:val="20"/>
          <w:lang w:val="es-HN"/>
        </w:rPr>
        <w:t xml:space="preserve">El documento de precalificación </w:t>
      </w:r>
      <w:r w:rsidR="00376C58" w:rsidRPr="00376C58">
        <w:rPr>
          <w:sz w:val="20"/>
          <w:u w:val="single"/>
          <w:lang w:val="es-HN"/>
        </w:rPr>
        <w:t>no</w:t>
      </w:r>
      <w:r w:rsidR="00376C58">
        <w:rPr>
          <w:sz w:val="20"/>
          <w:lang w:val="es-HN"/>
        </w:rPr>
        <w:t xml:space="preserve"> deberá enviarse por ningún caso por correo electrónico.</w:t>
      </w:r>
      <w:r w:rsidR="008E148B">
        <w:rPr>
          <w:sz w:val="20"/>
          <w:lang w:val="es-HN"/>
        </w:rPr>
        <w:t xml:space="preserve"> Deberá ser enviado un original y dos (2) copia</w:t>
      </w:r>
      <w:r w:rsidR="00326D12">
        <w:rPr>
          <w:sz w:val="20"/>
          <w:lang w:val="es-HN"/>
        </w:rPr>
        <w:t>s</w:t>
      </w:r>
      <w:r w:rsidR="008E148B">
        <w:rPr>
          <w:sz w:val="20"/>
          <w:lang w:val="es-HN"/>
        </w:rPr>
        <w:t xml:space="preserve"> físicas debidamente identificados como tales.</w:t>
      </w:r>
    </w:p>
    <w:p w14:paraId="375EB2E5" w14:textId="47D06A65" w:rsidR="00376C58" w:rsidRDefault="00376C58" w:rsidP="002A43AE">
      <w:pPr>
        <w:spacing w:before="240"/>
        <w:jc w:val="both"/>
        <w:rPr>
          <w:spacing w:val="-3"/>
          <w:sz w:val="20"/>
          <w:lang w:val="es-HN"/>
        </w:rPr>
      </w:pPr>
      <w:r>
        <w:rPr>
          <w:b/>
          <w:sz w:val="20"/>
          <w:lang w:val="es-PE"/>
        </w:rPr>
        <w:t>11</w:t>
      </w:r>
      <w:r w:rsidRPr="00D32240">
        <w:rPr>
          <w:b/>
          <w:sz w:val="20"/>
          <w:lang w:val="es-PE"/>
        </w:rPr>
        <w:t xml:space="preserve">. </w:t>
      </w:r>
      <w:r w:rsidRPr="002A43AE">
        <w:rPr>
          <w:spacing w:val="-3"/>
          <w:sz w:val="20"/>
          <w:lang w:val="es-HN"/>
        </w:rPr>
        <w:t xml:space="preserve">El </w:t>
      </w:r>
      <w:r>
        <w:rPr>
          <w:sz w:val="20"/>
          <w:lang w:val="es-HN"/>
        </w:rPr>
        <w:t xml:space="preserve">documento de precalificación deberá ser colocado dentro de un sobre debidamente sellado indicando el nombre de la empresa consultora o consorcio y la siguiente rúbrica “DOCUMENTO DE </w:t>
      </w:r>
      <w:r w:rsidRPr="00376C58">
        <w:rPr>
          <w:rFonts w:cs="Arial"/>
          <w:lang w:val="es-419"/>
        </w:rPr>
        <w:t>PRECALIFICACIÒN</w:t>
      </w:r>
      <w:r>
        <w:rPr>
          <w:rFonts w:cs="Arial"/>
          <w:lang w:val="es-419"/>
        </w:rPr>
        <w:t xml:space="preserve"> - </w:t>
      </w:r>
      <w:r w:rsidRPr="00376C58">
        <w:rPr>
          <w:rFonts w:cs="Arial"/>
          <w:lang w:val="es-419"/>
        </w:rPr>
        <w:t>NO SER ABIER</w:t>
      </w:r>
      <w:r>
        <w:rPr>
          <w:rFonts w:cs="Arial"/>
          <w:lang w:val="es-419"/>
        </w:rPr>
        <w:t xml:space="preserve">TO ANTES DEL </w:t>
      </w:r>
      <w:r w:rsidR="0043270D">
        <w:rPr>
          <w:rFonts w:cs="Arial"/>
          <w:lang w:val="es-419"/>
        </w:rPr>
        <w:t>29</w:t>
      </w:r>
      <w:r w:rsidR="0043270D">
        <w:rPr>
          <w:rFonts w:cs="Arial"/>
          <w:lang w:val="es-419"/>
        </w:rPr>
        <w:t xml:space="preserve"> </w:t>
      </w:r>
      <w:r>
        <w:rPr>
          <w:rFonts w:cs="Arial"/>
          <w:lang w:val="es-419"/>
        </w:rPr>
        <w:t xml:space="preserve">de </w:t>
      </w:r>
      <w:proofErr w:type="gramStart"/>
      <w:r w:rsidR="0043270D">
        <w:rPr>
          <w:rFonts w:cs="Arial"/>
          <w:lang w:val="es-419"/>
        </w:rPr>
        <w:t>Octubre</w:t>
      </w:r>
      <w:proofErr w:type="gramEnd"/>
      <w:r w:rsidR="0043270D">
        <w:rPr>
          <w:rFonts w:cs="Arial"/>
          <w:lang w:val="es-419"/>
        </w:rPr>
        <w:t xml:space="preserve"> </w:t>
      </w:r>
      <w:r>
        <w:rPr>
          <w:rFonts w:cs="Arial"/>
          <w:lang w:val="es-419"/>
        </w:rPr>
        <w:t xml:space="preserve">de 2021” </w:t>
      </w:r>
    </w:p>
    <w:p w14:paraId="7186D28F" w14:textId="07CB7BBC" w:rsidR="00AA54F8" w:rsidRPr="002A43AE" w:rsidRDefault="00376C58" w:rsidP="002A43AE">
      <w:pPr>
        <w:spacing w:before="240"/>
        <w:jc w:val="both"/>
        <w:rPr>
          <w:spacing w:val="-6"/>
          <w:sz w:val="20"/>
          <w:lang w:val="es-HN"/>
        </w:rPr>
      </w:pPr>
      <w:r>
        <w:rPr>
          <w:b/>
          <w:sz w:val="20"/>
          <w:lang w:val="es-PE"/>
        </w:rPr>
        <w:t>12</w:t>
      </w:r>
      <w:r w:rsidRPr="00D32240">
        <w:rPr>
          <w:b/>
          <w:sz w:val="20"/>
          <w:lang w:val="es-PE"/>
        </w:rPr>
        <w:t xml:space="preserve">. </w:t>
      </w:r>
      <w:r w:rsidRPr="002A43AE">
        <w:rPr>
          <w:spacing w:val="-3"/>
          <w:sz w:val="20"/>
          <w:lang w:val="es-HN"/>
        </w:rPr>
        <w:t xml:space="preserve">El </w:t>
      </w:r>
      <w:r w:rsidR="008E148B">
        <w:rPr>
          <w:spacing w:val="-3"/>
          <w:sz w:val="20"/>
          <w:lang w:val="es-HN"/>
        </w:rPr>
        <w:t xml:space="preserve">original del </w:t>
      </w:r>
      <w:r>
        <w:rPr>
          <w:sz w:val="20"/>
          <w:lang w:val="es-HN"/>
        </w:rPr>
        <w:t xml:space="preserve">documento de precalificación </w:t>
      </w:r>
      <w:r w:rsidR="008E148B">
        <w:rPr>
          <w:sz w:val="20"/>
          <w:lang w:val="es-HN"/>
        </w:rPr>
        <w:t xml:space="preserve">y una (1) copia física </w:t>
      </w:r>
      <w:r w:rsidR="00DA169F" w:rsidRPr="002A43AE">
        <w:rPr>
          <w:spacing w:val="-3"/>
          <w:sz w:val="20"/>
          <w:lang w:val="es-HN"/>
        </w:rPr>
        <w:t xml:space="preserve">deberán presentarse </w:t>
      </w:r>
      <w:r w:rsidR="00DA169F" w:rsidRPr="002A43AE">
        <w:rPr>
          <w:spacing w:val="-6"/>
          <w:sz w:val="20"/>
          <w:lang w:val="es-HN"/>
        </w:rPr>
        <w:t>a</w:t>
      </w:r>
      <w:r w:rsidR="00AA54F8" w:rsidRPr="002A43AE">
        <w:rPr>
          <w:spacing w:val="-6"/>
          <w:sz w:val="20"/>
          <w:lang w:val="es-HN"/>
        </w:rPr>
        <w:t>:</w:t>
      </w:r>
    </w:p>
    <w:p w14:paraId="37574ED6" w14:textId="77777777" w:rsidR="00D22B8A" w:rsidRDefault="00D22B8A" w:rsidP="002A43AE">
      <w:pPr>
        <w:jc w:val="both"/>
        <w:rPr>
          <w:rFonts w:cs="Arial"/>
          <w:spacing w:val="-6"/>
          <w:sz w:val="20"/>
          <w:lang w:val="es-HN"/>
        </w:rPr>
      </w:pPr>
    </w:p>
    <w:p w14:paraId="26EF74A2" w14:textId="39405B9C" w:rsidR="00330A41" w:rsidRDefault="00CE2E24" w:rsidP="00376C58">
      <w:pPr>
        <w:jc w:val="center"/>
        <w:rPr>
          <w:rFonts w:cs="Arial"/>
          <w:spacing w:val="-6"/>
          <w:sz w:val="20"/>
          <w:lang w:val="es-HN"/>
        </w:rPr>
      </w:pPr>
      <w:r w:rsidRPr="002A43AE">
        <w:rPr>
          <w:rFonts w:cs="Arial"/>
          <w:spacing w:val="-6"/>
          <w:sz w:val="20"/>
          <w:lang w:val="es-HN"/>
        </w:rPr>
        <w:t xml:space="preserve">Ministerio de Agricultura y </w:t>
      </w:r>
      <w:r w:rsidR="00562F81" w:rsidRPr="002A43AE">
        <w:rPr>
          <w:rFonts w:cs="Arial"/>
          <w:spacing w:val="-6"/>
          <w:sz w:val="20"/>
          <w:lang w:val="es-HN"/>
        </w:rPr>
        <w:t>Ganadería</w:t>
      </w:r>
    </w:p>
    <w:p w14:paraId="4EF8B452" w14:textId="6E22867B" w:rsidR="008E148B" w:rsidRPr="002A43AE" w:rsidRDefault="008E148B" w:rsidP="00DD013D">
      <w:pPr>
        <w:jc w:val="center"/>
        <w:rPr>
          <w:rFonts w:cs="Arial"/>
          <w:spacing w:val="-6"/>
          <w:sz w:val="20"/>
          <w:lang w:val="es-HN"/>
        </w:rPr>
      </w:pPr>
      <w:proofErr w:type="spellStart"/>
      <w:r>
        <w:rPr>
          <w:rFonts w:cs="Arial"/>
          <w:spacing w:val="-6"/>
          <w:sz w:val="20"/>
          <w:lang w:val="es-HN"/>
        </w:rPr>
        <w:t>Attn</w:t>
      </w:r>
      <w:proofErr w:type="spellEnd"/>
      <w:r>
        <w:rPr>
          <w:rFonts w:cs="Arial"/>
          <w:spacing w:val="-6"/>
          <w:sz w:val="20"/>
          <w:lang w:val="es-HN"/>
        </w:rPr>
        <w:t xml:space="preserve">: </w:t>
      </w:r>
      <w:r w:rsidR="00F76B0E">
        <w:rPr>
          <w:rFonts w:cs="Arial"/>
          <w:spacing w:val="-6"/>
          <w:sz w:val="20"/>
          <w:lang w:val="es-HN"/>
        </w:rPr>
        <w:t xml:space="preserve"> Sr. Sebastián Britos</w:t>
      </w:r>
    </w:p>
    <w:p w14:paraId="2405D5B9" w14:textId="4DCAD007" w:rsidR="00CE2E24" w:rsidRPr="002A43AE" w:rsidRDefault="00330A41" w:rsidP="00DD013D">
      <w:pPr>
        <w:jc w:val="center"/>
        <w:rPr>
          <w:rFonts w:cs="Arial"/>
          <w:sz w:val="20"/>
          <w:u w:val="single"/>
          <w:lang w:val="es-HN"/>
        </w:rPr>
      </w:pPr>
      <w:r w:rsidRPr="002A43AE">
        <w:rPr>
          <w:rFonts w:cs="Arial"/>
          <w:spacing w:val="-6"/>
          <w:sz w:val="20"/>
          <w:lang w:val="es-HN"/>
        </w:rPr>
        <w:t>Dirección Nacional de Coordinación y Administración de Proyectos (DINCAP)</w:t>
      </w:r>
    </w:p>
    <w:p w14:paraId="4E1E3C7B" w14:textId="47C5798C" w:rsidR="002A1639" w:rsidRPr="002A43AE" w:rsidRDefault="00330A41" w:rsidP="00DD013D">
      <w:pPr>
        <w:pStyle w:val="Testocommento"/>
        <w:jc w:val="center"/>
        <w:rPr>
          <w:rFonts w:cs="Arial"/>
          <w:lang w:val="es-ES"/>
        </w:rPr>
      </w:pPr>
      <w:r w:rsidRPr="002A43AE">
        <w:rPr>
          <w:rStyle w:val="Enfasicorsivo"/>
          <w:rFonts w:cs="Arial"/>
          <w:bCs/>
          <w:i w:val="0"/>
          <w:iCs w:val="0"/>
          <w:shd w:val="clear" w:color="auto" w:fill="FFFFFF"/>
          <w:lang w:val="es-ES"/>
        </w:rPr>
        <w:t xml:space="preserve">Nuestra Señora del Carmen </w:t>
      </w:r>
      <w:proofErr w:type="spellStart"/>
      <w:r w:rsidRPr="002A43AE">
        <w:rPr>
          <w:rStyle w:val="Enfasicorsivo"/>
          <w:rFonts w:cs="Arial"/>
          <w:bCs/>
          <w:i w:val="0"/>
          <w:iCs w:val="0"/>
          <w:shd w:val="clear" w:color="auto" w:fill="FFFFFF"/>
          <w:lang w:val="es-ES"/>
        </w:rPr>
        <w:t>Nº</w:t>
      </w:r>
      <w:proofErr w:type="spellEnd"/>
      <w:r w:rsidRPr="002A43AE">
        <w:rPr>
          <w:rStyle w:val="Enfasicorsivo"/>
          <w:rFonts w:cs="Arial"/>
          <w:bCs/>
          <w:i w:val="0"/>
          <w:iCs w:val="0"/>
          <w:shd w:val="clear" w:color="auto" w:fill="FFFFFF"/>
          <w:lang w:val="es-ES"/>
        </w:rPr>
        <w:t xml:space="preserve"> 505 esq. Soldado Desconocido</w:t>
      </w:r>
    </w:p>
    <w:p w14:paraId="790318CA" w14:textId="7DD4D7A2" w:rsidR="002A1639" w:rsidRDefault="002A1639" w:rsidP="00376C58">
      <w:pPr>
        <w:pStyle w:val="Testocommento"/>
        <w:jc w:val="center"/>
        <w:rPr>
          <w:rFonts w:cs="Arial"/>
          <w:lang w:val="es-ES"/>
        </w:rPr>
      </w:pPr>
      <w:r w:rsidRPr="002A43AE">
        <w:rPr>
          <w:rFonts w:cs="Arial"/>
          <w:lang w:val="es-ES"/>
        </w:rPr>
        <w:t>Asunción- Paraguay</w:t>
      </w:r>
    </w:p>
    <w:p w14:paraId="327665D1" w14:textId="77777777" w:rsidR="009B69BD" w:rsidRPr="00376C58" w:rsidRDefault="009B69BD" w:rsidP="00376C58">
      <w:pPr>
        <w:pStyle w:val="Testocommento"/>
        <w:rPr>
          <w:rFonts w:cs="Arial"/>
          <w:lang w:val="es-ES"/>
        </w:rPr>
      </w:pPr>
    </w:p>
    <w:p w14:paraId="5A00FF13" w14:textId="3A10161E" w:rsidR="00DA169F" w:rsidRPr="000D40F7" w:rsidRDefault="00376C58" w:rsidP="00DD013D">
      <w:pPr>
        <w:shd w:val="clear" w:color="auto" w:fill="FFFFFF"/>
        <w:ind w:left="426"/>
        <w:rPr>
          <w:sz w:val="20"/>
          <w:u w:val="single"/>
          <w:lang w:val="es-HN"/>
        </w:rPr>
      </w:pPr>
      <w:r>
        <w:rPr>
          <w:sz w:val="20"/>
          <w:u w:val="single"/>
          <w:lang w:val="es-HN"/>
        </w:rPr>
        <w:t xml:space="preserve">Y </w:t>
      </w:r>
      <w:r w:rsidR="00DA169F" w:rsidRPr="000D40F7">
        <w:rPr>
          <w:sz w:val="20"/>
          <w:u w:val="single"/>
          <w:lang w:val="es-HN"/>
        </w:rPr>
        <w:t>a más tardar en la fecha indicada en el anuncio de precalificación</w:t>
      </w:r>
      <w:r w:rsidR="009B69BD">
        <w:rPr>
          <w:sz w:val="20"/>
          <w:u w:val="single"/>
          <w:lang w:val="es-HN"/>
        </w:rPr>
        <w:t xml:space="preserve"> y hasta </w:t>
      </w:r>
      <w:r w:rsidR="00100FBC">
        <w:rPr>
          <w:sz w:val="20"/>
          <w:u w:val="single"/>
          <w:lang w:val="es-HN"/>
        </w:rPr>
        <w:t>10 am</w:t>
      </w:r>
      <w:r w:rsidR="009B69BD">
        <w:rPr>
          <w:sz w:val="20"/>
          <w:u w:val="single"/>
          <w:lang w:val="es-HN"/>
        </w:rPr>
        <w:t xml:space="preserve"> hora local de Paraguay</w:t>
      </w:r>
      <w:r w:rsidR="00DA169F" w:rsidRPr="000D40F7">
        <w:rPr>
          <w:sz w:val="20"/>
          <w:u w:val="single"/>
          <w:lang w:val="es-HN"/>
        </w:rPr>
        <w:t>.</w:t>
      </w:r>
    </w:p>
    <w:p w14:paraId="7346560A" w14:textId="7D92508B" w:rsidR="00DA169F" w:rsidRPr="00E15912" w:rsidRDefault="00DA169F" w:rsidP="009B69BD">
      <w:pPr>
        <w:tabs>
          <w:tab w:val="decimal" w:pos="0"/>
        </w:tabs>
        <w:spacing w:before="240"/>
        <w:ind w:left="426"/>
        <w:jc w:val="both"/>
        <w:rPr>
          <w:sz w:val="20"/>
          <w:u w:val="single"/>
          <w:lang w:val="es-HN"/>
        </w:rPr>
      </w:pPr>
      <w:r w:rsidRPr="00E15912">
        <w:rPr>
          <w:sz w:val="20"/>
          <w:lang w:val="es-HN"/>
        </w:rPr>
        <w:t xml:space="preserve">Una </w:t>
      </w:r>
      <w:r w:rsidR="008E148B">
        <w:rPr>
          <w:sz w:val="20"/>
          <w:lang w:val="es-HN"/>
        </w:rPr>
        <w:t xml:space="preserve">(1) </w:t>
      </w:r>
      <w:r w:rsidRPr="00E15912">
        <w:rPr>
          <w:sz w:val="20"/>
          <w:lang w:val="es-HN"/>
        </w:rPr>
        <w:t xml:space="preserve">copia </w:t>
      </w:r>
      <w:r w:rsidR="008E148B">
        <w:rPr>
          <w:sz w:val="20"/>
          <w:lang w:val="es-HN"/>
        </w:rPr>
        <w:t>física</w:t>
      </w:r>
      <w:r w:rsidR="008E148B" w:rsidRPr="00E15912">
        <w:rPr>
          <w:sz w:val="20"/>
          <w:lang w:val="es-HN"/>
        </w:rPr>
        <w:t xml:space="preserve"> </w:t>
      </w:r>
      <w:r w:rsidR="008E148B">
        <w:rPr>
          <w:sz w:val="20"/>
          <w:lang w:val="es-HN"/>
        </w:rPr>
        <w:t xml:space="preserve">y electrónica </w:t>
      </w:r>
      <w:r w:rsidR="008E148B" w:rsidRPr="002A43AE">
        <w:rPr>
          <w:spacing w:val="-3"/>
          <w:sz w:val="20"/>
          <w:lang w:val="es-HN"/>
        </w:rPr>
        <w:t xml:space="preserve">(en </w:t>
      </w:r>
      <w:r w:rsidR="008E148B">
        <w:rPr>
          <w:spacing w:val="-3"/>
          <w:sz w:val="20"/>
          <w:lang w:val="es-HN"/>
        </w:rPr>
        <w:t>clave USB</w:t>
      </w:r>
      <w:r w:rsidR="008E148B" w:rsidRPr="002A43AE">
        <w:rPr>
          <w:spacing w:val="-3"/>
          <w:sz w:val="20"/>
          <w:lang w:val="es-HN"/>
        </w:rPr>
        <w:t>)</w:t>
      </w:r>
      <w:r w:rsidR="008E148B" w:rsidRPr="00E15912">
        <w:rPr>
          <w:spacing w:val="-6"/>
          <w:sz w:val="20"/>
          <w:lang w:val="es-HN"/>
        </w:rPr>
        <w:t xml:space="preserve"> </w:t>
      </w:r>
      <w:r w:rsidRPr="00E15912">
        <w:rPr>
          <w:sz w:val="20"/>
          <w:lang w:val="es-HN"/>
        </w:rPr>
        <w:t>de</w:t>
      </w:r>
      <w:r w:rsidRPr="00E15912">
        <w:rPr>
          <w:spacing w:val="-6"/>
          <w:sz w:val="20"/>
          <w:lang w:val="es-HN"/>
        </w:rPr>
        <w:t xml:space="preserve"> los documentos de </w:t>
      </w:r>
      <w:r w:rsidRPr="002A43AE">
        <w:rPr>
          <w:spacing w:val="-6"/>
          <w:sz w:val="20"/>
          <w:lang w:val="es-HN"/>
        </w:rPr>
        <w:t xml:space="preserve">precalificación </w:t>
      </w:r>
      <w:r w:rsidRPr="00E15912">
        <w:rPr>
          <w:spacing w:val="-6"/>
          <w:sz w:val="20"/>
          <w:lang w:val="es-HN"/>
        </w:rPr>
        <w:t xml:space="preserve">deberá </w:t>
      </w:r>
      <w:r w:rsidR="002A43AE">
        <w:rPr>
          <w:spacing w:val="-6"/>
          <w:sz w:val="20"/>
          <w:lang w:val="es-HN"/>
        </w:rPr>
        <w:t>enviarse</w:t>
      </w:r>
      <w:r w:rsidRPr="00E15912">
        <w:rPr>
          <w:spacing w:val="-6"/>
          <w:sz w:val="20"/>
          <w:lang w:val="es-HN"/>
        </w:rPr>
        <w:t xml:space="preserve"> </w:t>
      </w:r>
      <w:r w:rsidRPr="00E15912">
        <w:rPr>
          <w:spacing w:val="-3"/>
          <w:sz w:val="20"/>
          <w:lang w:val="es-HN"/>
        </w:rPr>
        <w:t>a</w:t>
      </w:r>
      <w:r w:rsidR="009B69BD">
        <w:rPr>
          <w:spacing w:val="-3"/>
          <w:sz w:val="20"/>
          <w:lang w:val="es-HN"/>
        </w:rPr>
        <w:t xml:space="preserve"> la Agente de Licitación:</w:t>
      </w:r>
      <w:r w:rsidRPr="00E15912">
        <w:rPr>
          <w:spacing w:val="-3"/>
          <w:sz w:val="20"/>
          <w:lang w:val="es-HN"/>
        </w:rPr>
        <w:t xml:space="preserve"> </w:t>
      </w:r>
    </w:p>
    <w:p w14:paraId="50770999" w14:textId="77777777" w:rsidR="00CE2E24" w:rsidRDefault="00CE2E24" w:rsidP="00DD013D">
      <w:pPr>
        <w:tabs>
          <w:tab w:val="left" w:pos="5670"/>
        </w:tabs>
        <w:ind w:left="1134" w:right="3141" w:hanging="142"/>
        <w:rPr>
          <w:sz w:val="20"/>
          <w:lang w:val="es-ES"/>
        </w:rPr>
      </w:pPr>
    </w:p>
    <w:p w14:paraId="46111E0C" w14:textId="75A9E5AC" w:rsidR="00CE2E24" w:rsidRPr="00F76B0E" w:rsidRDefault="00376C58" w:rsidP="00F76B0E">
      <w:pPr>
        <w:shd w:val="clear" w:color="auto" w:fill="FFFFFF" w:themeFill="background1"/>
        <w:tabs>
          <w:tab w:val="left" w:pos="5670"/>
        </w:tabs>
        <w:ind w:left="1134" w:right="3141"/>
        <w:jc w:val="center"/>
        <w:rPr>
          <w:spacing w:val="-3"/>
          <w:sz w:val="20"/>
          <w:lang w:val="es-HN"/>
        </w:rPr>
      </w:pPr>
      <w:r>
        <w:rPr>
          <w:sz w:val="20"/>
          <w:lang w:val="es-ES"/>
        </w:rPr>
        <w:t xml:space="preserve">Sra. </w:t>
      </w:r>
      <w:r w:rsidR="00CE2E24" w:rsidRPr="00CE2E24">
        <w:rPr>
          <w:sz w:val="20"/>
          <w:lang w:val="es-ES"/>
        </w:rPr>
        <w:t xml:space="preserve">Ruth </w:t>
      </w:r>
      <w:proofErr w:type="spellStart"/>
      <w:r w:rsidR="00CE2E24" w:rsidRPr="00CE2E24">
        <w:rPr>
          <w:sz w:val="20"/>
          <w:lang w:val="es-ES"/>
        </w:rPr>
        <w:t>Kaeppler</w:t>
      </w:r>
      <w:proofErr w:type="spellEnd"/>
      <w:r w:rsidR="00CE2E24" w:rsidRPr="00CE2E24">
        <w:rPr>
          <w:sz w:val="20"/>
          <w:lang w:val="es-ES"/>
        </w:rPr>
        <w:t xml:space="preserve"> (</w:t>
      </w:r>
      <w:r w:rsidR="00CE2E24" w:rsidRPr="00F76B0E">
        <w:rPr>
          <w:spacing w:val="-3"/>
          <w:sz w:val="20"/>
          <w:lang w:val="es-HN"/>
        </w:rPr>
        <w:t xml:space="preserve">Agente de </w:t>
      </w:r>
      <w:r w:rsidR="007535CE" w:rsidRPr="00F76B0E">
        <w:rPr>
          <w:spacing w:val="-3"/>
          <w:sz w:val="20"/>
          <w:lang w:val="es-HN"/>
        </w:rPr>
        <w:t>Licitación</w:t>
      </w:r>
      <w:r w:rsidR="00CE2E24" w:rsidRPr="00F76B0E">
        <w:rPr>
          <w:spacing w:val="-3"/>
          <w:sz w:val="20"/>
          <w:lang w:val="es-HN"/>
        </w:rPr>
        <w:t>)</w:t>
      </w:r>
    </w:p>
    <w:p w14:paraId="272DD4D8" w14:textId="1E5C8822" w:rsidR="00CE2E24" w:rsidRPr="00A02B9F" w:rsidRDefault="00CE2E24" w:rsidP="00DD013D">
      <w:pPr>
        <w:tabs>
          <w:tab w:val="left" w:pos="5670"/>
        </w:tabs>
        <w:ind w:left="1134" w:right="3141"/>
        <w:jc w:val="center"/>
        <w:rPr>
          <w:sz w:val="20"/>
          <w:lang w:val="es-ES"/>
        </w:rPr>
      </w:pPr>
      <w:r w:rsidRPr="00A02B9F">
        <w:rPr>
          <w:sz w:val="20"/>
          <w:lang w:val="es-ES"/>
        </w:rPr>
        <w:t xml:space="preserve">Via </w:t>
      </w:r>
      <w:proofErr w:type="spellStart"/>
      <w:r w:rsidRPr="00A02B9F">
        <w:rPr>
          <w:sz w:val="20"/>
          <w:lang w:val="es-ES"/>
        </w:rPr>
        <w:t>della</w:t>
      </w:r>
      <w:proofErr w:type="spellEnd"/>
      <w:r w:rsidRPr="00A02B9F">
        <w:rPr>
          <w:sz w:val="20"/>
          <w:lang w:val="es-ES"/>
        </w:rPr>
        <w:t xml:space="preserve"> </w:t>
      </w:r>
      <w:proofErr w:type="spellStart"/>
      <w:r w:rsidRPr="00A02B9F">
        <w:rPr>
          <w:sz w:val="20"/>
          <w:lang w:val="es-ES"/>
        </w:rPr>
        <w:t>Dottrina</w:t>
      </w:r>
      <w:proofErr w:type="spellEnd"/>
      <w:r w:rsidRPr="00A02B9F">
        <w:rPr>
          <w:sz w:val="20"/>
          <w:lang w:val="es-ES"/>
        </w:rPr>
        <w:t xml:space="preserve"> 46</w:t>
      </w:r>
    </w:p>
    <w:p w14:paraId="78884218" w14:textId="1AC2A0CF" w:rsidR="00CE2E24" w:rsidRPr="00CE2E24" w:rsidRDefault="00CE2E24" w:rsidP="00DD013D">
      <w:pPr>
        <w:tabs>
          <w:tab w:val="left" w:pos="5670"/>
        </w:tabs>
        <w:ind w:left="1134" w:right="3141"/>
        <w:jc w:val="center"/>
        <w:rPr>
          <w:sz w:val="20"/>
          <w:lang w:val="es-ES"/>
        </w:rPr>
      </w:pPr>
      <w:r w:rsidRPr="00CE2E24">
        <w:rPr>
          <w:sz w:val="20"/>
          <w:lang w:val="es-ES"/>
        </w:rPr>
        <w:t xml:space="preserve">00063 </w:t>
      </w:r>
      <w:proofErr w:type="spellStart"/>
      <w:r w:rsidRPr="00CE2E24">
        <w:rPr>
          <w:sz w:val="20"/>
          <w:lang w:val="es-ES"/>
        </w:rPr>
        <w:t>Campagnano</w:t>
      </w:r>
      <w:proofErr w:type="spellEnd"/>
      <w:r w:rsidRPr="00CE2E24">
        <w:rPr>
          <w:sz w:val="20"/>
          <w:lang w:val="es-ES"/>
        </w:rPr>
        <w:t>/</w:t>
      </w:r>
      <w:proofErr w:type="spellStart"/>
      <w:r w:rsidRPr="00CE2E24">
        <w:rPr>
          <w:sz w:val="20"/>
          <w:lang w:val="es-ES"/>
        </w:rPr>
        <w:t>Italien</w:t>
      </w:r>
      <w:proofErr w:type="spellEnd"/>
    </w:p>
    <w:p w14:paraId="377773C9" w14:textId="77777777" w:rsidR="00CE2E24" w:rsidRPr="008E148B" w:rsidRDefault="00CE2E24" w:rsidP="008E148B">
      <w:pPr>
        <w:tabs>
          <w:tab w:val="left" w:pos="5670"/>
        </w:tabs>
        <w:ind w:right="3141"/>
        <w:rPr>
          <w:sz w:val="20"/>
          <w:lang w:val="es-ES"/>
        </w:rPr>
      </w:pPr>
    </w:p>
    <w:p w14:paraId="13D6E8DE" w14:textId="3597078A" w:rsidR="00DA169F" w:rsidRDefault="009B69BD" w:rsidP="009515EB">
      <w:pPr>
        <w:spacing w:before="240"/>
        <w:jc w:val="both"/>
        <w:rPr>
          <w:sz w:val="20"/>
          <w:lang w:val="es-HN"/>
        </w:rPr>
      </w:pPr>
      <w:r>
        <w:rPr>
          <w:b/>
          <w:sz w:val="20"/>
          <w:lang w:val="es-PE"/>
        </w:rPr>
        <w:t>13</w:t>
      </w:r>
      <w:r w:rsidRPr="00D32240">
        <w:rPr>
          <w:b/>
          <w:sz w:val="20"/>
          <w:lang w:val="es-PE"/>
        </w:rPr>
        <w:t xml:space="preserve">. </w:t>
      </w:r>
      <w:r w:rsidR="009B30C4">
        <w:rPr>
          <w:sz w:val="20"/>
          <w:lang w:val="es-HN"/>
        </w:rPr>
        <w:t xml:space="preserve">Para el cumplimiento de la fecha </w:t>
      </w:r>
      <w:r w:rsidR="00E15912">
        <w:rPr>
          <w:sz w:val="20"/>
          <w:lang w:val="es-HN"/>
        </w:rPr>
        <w:t>límite</w:t>
      </w:r>
      <w:r w:rsidR="009B30C4">
        <w:rPr>
          <w:sz w:val="20"/>
          <w:lang w:val="es-HN"/>
        </w:rPr>
        <w:t xml:space="preserve"> de entrega de los documentos de </w:t>
      </w:r>
      <w:r>
        <w:rPr>
          <w:sz w:val="20"/>
          <w:lang w:val="es-HN"/>
        </w:rPr>
        <w:t xml:space="preserve">precalificación, </w:t>
      </w:r>
      <w:r w:rsidR="009B30C4">
        <w:rPr>
          <w:sz w:val="20"/>
          <w:lang w:val="es-HN"/>
        </w:rPr>
        <w:t xml:space="preserve">es </w:t>
      </w:r>
      <w:r w:rsidR="00E15912">
        <w:rPr>
          <w:sz w:val="20"/>
          <w:lang w:val="es-HN"/>
        </w:rPr>
        <w:t>válida</w:t>
      </w:r>
      <w:r w:rsidR="009B30C4">
        <w:rPr>
          <w:sz w:val="20"/>
          <w:lang w:val="es-HN"/>
        </w:rPr>
        <w:t xml:space="preserve"> solamente la entrega en la dirección </w:t>
      </w:r>
      <w:r w:rsidR="00CE2E24">
        <w:rPr>
          <w:sz w:val="20"/>
          <w:lang w:val="es-HN"/>
        </w:rPr>
        <w:t xml:space="preserve">del Ministerio de Agricultura y </w:t>
      </w:r>
      <w:r w:rsidR="009E256D">
        <w:rPr>
          <w:sz w:val="20"/>
          <w:lang w:val="es-HN"/>
        </w:rPr>
        <w:t>Ganadería arriba</w:t>
      </w:r>
      <w:r w:rsidR="009B30C4">
        <w:rPr>
          <w:sz w:val="20"/>
          <w:lang w:val="es-HN"/>
        </w:rPr>
        <w:t xml:space="preserve"> </w:t>
      </w:r>
      <w:r w:rsidR="00E15912">
        <w:rPr>
          <w:sz w:val="20"/>
          <w:lang w:val="es-HN"/>
        </w:rPr>
        <w:t>indicada</w:t>
      </w:r>
      <w:r w:rsidR="009B30C4">
        <w:rPr>
          <w:sz w:val="20"/>
          <w:lang w:val="es-HN"/>
        </w:rPr>
        <w:t xml:space="preserve">. </w:t>
      </w:r>
      <w:r w:rsidR="00DA169F" w:rsidRPr="000D40F7">
        <w:rPr>
          <w:sz w:val="20"/>
          <w:lang w:val="es-HN"/>
        </w:rPr>
        <w:t>Documentos de precalificación o partes de dicho documento entregados después de la fecha indicada en el anuncio de precalificación no serán aceptados</w:t>
      </w:r>
      <w:r>
        <w:rPr>
          <w:sz w:val="20"/>
          <w:lang w:val="es-HN"/>
        </w:rPr>
        <w:t xml:space="preserve"> ni evaluados</w:t>
      </w:r>
      <w:r w:rsidR="00DA169F" w:rsidRPr="000D40F7">
        <w:rPr>
          <w:sz w:val="20"/>
          <w:lang w:val="es-HN"/>
        </w:rPr>
        <w:t>.</w:t>
      </w:r>
    </w:p>
    <w:p w14:paraId="34143F07" w14:textId="0F2E62D8" w:rsidR="009B69BD" w:rsidRDefault="009B69BD" w:rsidP="009515EB">
      <w:pPr>
        <w:spacing w:before="240"/>
        <w:jc w:val="both"/>
        <w:rPr>
          <w:sz w:val="20"/>
          <w:lang w:val="es-HN"/>
        </w:rPr>
      </w:pPr>
      <w:r>
        <w:rPr>
          <w:b/>
          <w:sz w:val="20"/>
          <w:lang w:val="es-PE"/>
        </w:rPr>
        <w:t>14</w:t>
      </w:r>
      <w:r w:rsidRPr="00D32240">
        <w:rPr>
          <w:b/>
          <w:sz w:val="20"/>
          <w:lang w:val="es-PE"/>
        </w:rPr>
        <w:t xml:space="preserve">. </w:t>
      </w:r>
      <w:r>
        <w:rPr>
          <w:sz w:val="20"/>
          <w:lang w:val="es-HN"/>
        </w:rPr>
        <w:t>Se considera “original” al documento firmado por el apoderado, representante legal de la empresa o por quien corresponda firmar. No se refiere a fotocopias, escaneados, o documentos con firmas escaneadas</w:t>
      </w:r>
      <w:r w:rsidR="00326D12">
        <w:rPr>
          <w:sz w:val="20"/>
          <w:lang w:val="es-HN"/>
        </w:rPr>
        <w:t>.</w:t>
      </w:r>
    </w:p>
    <w:p w14:paraId="0192AE92" w14:textId="47590E20" w:rsidR="00326D12" w:rsidRDefault="00326D12" w:rsidP="009515EB">
      <w:pPr>
        <w:spacing w:before="240"/>
        <w:jc w:val="both"/>
        <w:rPr>
          <w:sz w:val="20"/>
          <w:lang w:val="es-HN"/>
        </w:rPr>
      </w:pPr>
      <w:r>
        <w:rPr>
          <w:b/>
          <w:sz w:val="20"/>
          <w:lang w:val="es-PE"/>
        </w:rPr>
        <w:t>15</w:t>
      </w:r>
      <w:r w:rsidRPr="00D32240">
        <w:rPr>
          <w:b/>
          <w:sz w:val="20"/>
          <w:lang w:val="es-PE"/>
        </w:rPr>
        <w:t xml:space="preserve">. </w:t>
      </w:r>
      <w:r>
        <w:rPr>
          <w:sz w:val="20"/>
          <w:lang w:val="es-HN"/>
        </w:rPr>
        <w:t>En caso de diferencias entre el original del documento de precalificación, copias físicas y copias electrónicas, el original será considerado como válido.</w:t>
      </w:r>
    </w:p>
    <w:p w14:paraId="5D42243D" w14:textId="77777777" w:rsidR="00F76B0E" w:rsidRDefault="00F76B0E" w:rsidP="00DD013D">
      <w:pPr>
        <w:pStyle w:val="Default"/>
        <w:jc w:val="both"/>
        <w:rPr>
          <w:rFonts w:cs="Times New Roman"/>
          <w:color w:val="auto"/>
          <w:sz w:val="20"/>
          <w:szCs w:val="20"/>
          <w:lang w:val="es-HN" w:eastAsia="de-DE"/>
        </w:rPr>
      </w:pPr>
    </w:p>
    <w:p w14:paraId="3B46AC4F" w14:textId="0D5DA9A7" w:rsidR="00DA169F" w:rsidRPr="000D40F7" w:rsidRDefault="00326D12" w:rsidP="00DD013D">
      <w:pPr>
        <w:pStyle w:val="Default"/>
        <w:jc w:val="both"/>
        <w:rPr>
          <w:sz w:val="20"/>
          <w:lang w:val="es-HN"/>
        </w:rPr>
      </w:pPr>
      <w:r>
        <w:rPr>
          <w:rFonts w:cs="Times New Roman"/>
          <w:b/>
          <w:color w:val="auto"/>
          <w:sz w:val="20"/>
          <w:szCs w:val="20"/>
          <w:lang w:val="es-PE" w:eastAsia="de-DE"/>
        </w:rPr>
        <w:t>16</w:t>
      </w:r>
      <w:r w:rsidR="00BD353A" w:rsidRPr="00D32240">
        <w:rPr>
          <w:rFonts w:cs="Times New Roman"/>
          <w:b/>
          <w:color w:val="auto"/>
          <w:sz w:val="20"/>
          <w:szCs w:val="20"/>
          <w:lang w:val="es-PE" w:eastAsia="de-DE"/>
        </w:rPr>
        <w:t xml:space="preserve">. </w:t>
      </w:r>
      <w:r w:rsidR="00DA169F" w:rsidRPr="000D40F7">
        <w:rPr>
          <w:spacing w:val="-4"/>
          <w:sz w:val="20"/>
          <w:lang w:val="es-HN"/>
        </w:rPr>
        <w:t>Todos</w:t>
      </w:r>
      <w:r w:rsidR="00DA169F" w:rsidRPr="000D40F7">
        <w:rPr>
          <w:sz w:val="20"/>
          <w:lang w:val="es-HN"/>
        </w:rPr>
        <w:t xml:space="preserve"> los costos de cualquier visita al lugar del área del proyecto para recabar información/datos para </w:t>
      </w:r>
      <w:r w:rsidR="00DA169F" w:rsidRPr="000D40F7">
        <w:rPr>
          <w:spacing w:val="-2"/>
          <w:sz w:val="20"/>
          <w:lang w:val="es-HN"/>
        </w:rPr>
        <w:t xml:space="preserve">la preparación/presentación del documento de precalificación, así como de reuniones, </w:t>
      </w:r>
      <w:r w:rsidR="00DA169F" w:rsidRPr="000D40F7">
        <w:rPr>
          <w:spacing w:val="-5"/>
          <w:sz w:val="20"/>
          <w:lang w:val="es-HN"/>
        </w:rPr>
        <w:lastRenderedPageBreak/>
        <w:t xml:space="preserve">negociaciones, etc. en relación con la precalificación o la consiguiente propuesta, </w:t>
      </w:r>
      <w:r w:rsidR="00DA169F" w:rsidRPr="000D40F7">
        <w:rPr>
          <w:sz w:val="20"/>
          <w:lang w:val="es-HN"/>
        </w:rPr>
        <w:t>correrán a cargo de las empresas consultoras.</w:t>
      </w:r>
    </w:p>
    <w:p w14:paraId="214D35D5" w14:textId="5B274634" w:rsidR="00DA169F" w:rsidRPr="000D40F7" w:rsidRDefault="000751D9" w:rsidP="00BD353A">
      <w:pPr>
        <w:spacing w:before="240"/>
        <w:jc w:val="both"/>
        <w:rPr>
          <w:spacing w:val="-3"/>
          <w:sz w:val="20"/>
          <w:lang w:val="es-HN"/>
        </w:rPr>
      </w:pPr>
      <w:r>
        <w:rPr>
          <w:b/>
          <w:sz w:val="20"/>
          <w:lang w:val="es-PE"/>
        </w:rPr>
        <w:t>1</w:t>
      </w:r>
      <w:r w:rsidR="00517E91">
        <w:rPr>
          <w:b/>
          <w:sz w:val="20"/>
          <w:lang w:val="es-PE"/>
        </w:rPr>
        <w:t>7</w:t>
      </w:r>
      <w:r w:rsidRPr="00D32240">
        <w:rPr>
          <w:b/>
          <w:sz w:val="20"/>
          <w:lang w:val="es-PE"/>
        </w:rPr>
        <w:t xml:space="preserve">. </w:t>
      </w:r>
      <w:r w:rsidR="00DA169F" w:rsidRPr="000D40F7">
        <w:rPr>
          <w:spacing w:val="-3"/>
          <w:sz w:val="20"/>
          <w:lang w:val="es-HN"/>
        </w:rPr>
        <w:t xml:space="preserve">En todo momento, </w:t>
      </w:r>
      <w:r w:rsidR="00326D12">
        <w:rPr>
          <w:spacing w:val="-3"/>
          <w:sz w:val="20"/>
          <w:lang w:val="es-HN"/>
        </w:rPr>
        <w:t xml:space="preserve">la Agente de Licitación, </w:t>
      </w:r>
      <w:r w:rsidR="009E256D" w:rsidRPr="000D40F7">
        <w:rPr>
          <w:spacing w:val="-3"/>
          <w:sz w:val="20"/>
          <w:lang w:val="es-HN"/>
        </w:rPr>
        <w:t>por</w:t>
      </w:r>
      <w:r w:rsidR="00DA169F" w:rsidRPr="000D40F7">
        <w:rPr>
          <w:spacing w:val="-3"/>
          <w:sz w:val="20"/>
          <w:lang w:val="es-HN"/>
        </w:rPr>
        <w:t xml:space="preserve"> iniciativa propia o en </w:t>
      </w:r>
      <w:r w:rsidR="00DA169F" w:rsidRPr="000D40F7">
        <w:rPr>
          <w:spacing w:val="1"/>
          <w:sz w:val="20"/>
          <w:lang w:val="es-HN"/>
        </w:rPr>
        <w:t xml:space="preserve">respuesta a solicitudes de aclaración de una empresa consultora interesada - podrá </w:t>
      </w:r>
      <w:r w:rsidR="00DA169F" w:rsidRPr="000D40F7">
        <w:rPr>
          <w:sz w:val="20"/>
          <w:lang w:val="es-HN"/>
        </w:rPr>
        <w:t xml:space="preserve">aclarar la presente invitación luego de haber acordado la aclaración con </w:t>
      </w:r>
      <w:r>
        <w:rPr>
          <w:sz w:val="20"/>
          <w:lang w:val="es-HN"/>
        </w:rPr>
        <w:t xml:space="preserve">el Contratante </w:t>
      </w:r>
      <w:r>
        <w:rPr>
          <w:spacing w:val="-3"/>
          <w:sz w:val="20"/>
          <w:lang w:val="es-HN"/>
        </w:rPr>
        <w:t>MAG</w:t>
      </w:r>
      <w:r w:rsidR="00DA169F" w:rsidRPr="000D40F7">
        <w:rPr>
          <w:sz w:val="20"/>
          <w:lang w:val="es-HN"/>
        </w:rPr>
        <w:t xml:space="preserve">. </w:t>
      </w:r>
      <w:r w:rsidR="003B7E2A">
        <w:rPr>
          <w:sz w:val="20"/>
          <w:lang w:val="es-HN"/>
        </w:rPr>
        <w:t xml:space="preserve">La información respectiva será publicada en la </w:t>
      </w:r>
      <w:r w:rsidR="00A02B9F">
        <w:rPr>
          <w:sz w:val="20"/>
          <w:lang w:val="es-HN"/>
        </w:rPr>
        <w:t>página</w:t>
      </w:r>
      <w:r w:rsidR="003B7E2A">
        <w:rPr>
          <w:sz w:val="20"/>
          <w:lang w:val="es-HN"/>
        </w:rPr>
        <w:t xml:space="preserve"> web del MAG. </w:t>
      </w:r>
      <w:r>
        <w:rPr>
          <w:sz w:val="20"/>
          <w:lang w:val="es-HN"/>
        </w:rPr>
        <w:t xml:space="preserve">Las consultas de las empresas deberán ser dirigidas en forma escrita y por medio de correo electrónico a la Agente de Licitación (email: </w:t>
      </w:r>
      <w:hyperlink r:id="rId8" w:history="1">
        <w:r w:rsidRPr="005C04BE">
          <w:rPr>
            <w:rStyle w:val="Collegamentoipertestuale"/>
            <w:sz w:val="20"/>
            <w:lang w:val="es-HN"/>
          </w:rPr>
          <w:t>tenderagent102911paraguay@gmail.com</w:t>
        </w:r>
      </w:hyperlink>
      <w:r>
        <w:rPr>
          <w:sz w:val="20"/>
          <w:lang w:val="es-HN"/>
        </w:rPr>
        <w:t>) con copia a la Entidad Ejecutora MAG (</w:t>
      </w:r>
      <w:r w:rsidRPr="0043270D">
        <w:rPr>
          <w:rStyle w:val="Collegamentoipertestuale"/>
          <w:lang w:val="es-ES"/>
        </w:rPr>
        <w:t xml:space="preserve">email: </w:t>
      </w:r>
      <w:r w:rsidR="005F39B8" w:rsidRPr="0043270D">
        <w:rPr>
          <w:rStyle w:val="Collegamentoipertestuale"/>
          <w:lang w:val="es-ES"/>
        </w:rPr>
        <w:t>sebastian.britos@mag.gov.py</w:t>
      </w:r>
      <w:r w:rsidR="005F39B8">
        <w:rPr>
          <w:sz w:val="20"/>
          <w:lang w:val="es-HN"/>
        </w:rPr>
        <w:t>)</w:t>
      </w:r>
    </w:p>
    <w:p w14:paraId="2A16EBC5" w14:textId="2C304B52" w:rsidR="00DA169F" w:rsidRPr="00FE7EF9" w:rsidRDefault="000751D9" w:rsidP="00BD353A">
      <w:pPr>
        <w:tabs>
          <w:tab w:val="decimal" w:pos="360"/>
        </w:tabs>
        <w:spacing w:before="240"/>
        <w:jc w:val="both"/>
        <w:rPr>
          <w:sz w:val="20"/>
          <w:lang w:val="es-HN"/>
        </w:rPr>
      </w:pPr>
      <w:r>
        <w:rPr>
          <w:b/>
          <w:sz w:val="20"/>
          <w:lang w:val="es-PE"/>
        </w:rPr>
        <w:t>1</w:t>
      </w:r>
      <w:r w:rsidR="00517E91">
        <w:rPr>
          <w:b/>
          <w:sz w:val="20"/>
          <w:lang w:val="es-PE"/>
        </w:rPr>
        <w:t>8</w:t>
      </w:r>
      <w:r w:rsidRPr="00D32240">
        <w:rPr>
          <w:b/>
          <w:sz w:val="20"/>
          <w:lang w:val="es-PE"/>
        </w:rPr>
        <w:t xml:space="preserve">. </w:t>
      </w:r>
      <w:r w:rsidR="00DA169F" w:rsidRPr="00FE7EF9">
        <w:rPr>
          <w:sz w:val="20"/>
          <w:lang w:val="es-HN"/>
        </w:rPr>
        <w:t>Se evaluarán sólo las propuestas de empresas financieramente calificadas y que hayan presentado los documentos y declaraciones necesarios y que cumplan con las condiciones establecidas.</w:t>
      </w:r>
    </w:p>
    <w:p w14:paraId="0E2FC371" w14:textId="7977C29E" w:rsidR="00BD353A" w:rsidRDefault="00517E91" w:rsidP="00BD353A">
      <w:pPr>
        <w:tabs>
          <w:tab w:val="decimal" w:pos="360"/>
        </w:tabs>
        <w:spacing w:before="240"/>
        <w:jc w:val="both"/>
        <w:rPr>
          <w:sz w:val="20"/>
          <w:lang w:val="es-HN"/>
        </w:rPr>
      </w:pPr>
      <w:r>
        <w:rPr>
          <w:b/>
          <w:sz w:val="20"/>
          <w:lang w:val="es-PE"/>
        </w:rPr>
        <w:t>19</w:t>
      </w:r>
      <w:r w:rsidRPr="00D32240">
        <w:rPr>
          <w:b/>
          <w:sz w:val="20"/>
          <w:lang w:val="es-PE"/>
        </w:rPr>
        <w:t xml:space="preserve">. </w:t>
      </w:r>
      <w:r w:rsidR="00DA169F" w:rsidRPr="00BD353A">
        <w:rPr>
          <w:sz w:val="20"/>
          <w:lang w:val="es-HN"/>
        </w:rPr>
        <w:t>Los criterios específicos de evaluación y su respectiva ponderación se presentan a continuación:</w:t>
      </w:r>
    </w:p>
    <w:p w14:paraId="2EDFC298" w14:textId="77777777" w:rsidR="00562F81" w:rsidRPr="00BD353A" w:rsidRDefault="00562F81" w:rsidP="00BD353A">
      <w:pPr>
        <w:tabs>
          <w:tab w:val="decimal" w:pos="360"/>
        </w:tabs>
        <w:spacing w:before="240"/>
        <w:jc w:val="both"/>
        <w:rPr>
          <w:sz w:val="20"/>
          <w:lang w:val="es-HN"/>
        </w:rPr>
      </w:pPr>
    </w:p>
    <w:tbl>
      <w:tblPr>
        <w:tblW w:w="7938" w:type="dxa"/>
        <w:tblInd w:w="147" w:type="dxa"/>
        <w:tblLayout w:type="fixed"/>
        <w:tblCellMar>
          <w:left w:w="0" w:type="dxa"/>
          <w:right w:w="0" w:type="dxa"/>
        </w:tblCellMar>
        <w:tblLook w:val="0000" w:firstRow="0" w:lastRow="0" w:firstColumn="0" w:lastColumn="0" w:noHBand="0" w:noVBand="0"/>
      </w:tblPr>
      <w:tblGrid>
        <w:gridCol w:w="25"/>
        <w:gridCol w:w="6201"/>
        <w:gridCol w:w="1712"/>
      </w:tblGrid>
      <w:tr w:rsidR="00DA169F" w:rsidRPr="000D40F7" w14:paraId="5A4B94E0" w14:textId="77777777" w:rsidTr="00BD353A">
        <w:trPr>
          <w:trHeight w:hRule="exact" w:val="567"/>
        </w:trPr>
        <w:tc>
          <w:tcPr>
            <w:tcW w:w="6225" w:type="dxa"/>
            <w:gridSpan w:val="2"/>
            <w:tcBorders>
              <w:top w:val="single" w:sz="4" w:space="0" w:color="000000"/>
              <w:left w:val="single" w:sz="4" w:space="0" w:color="000000"/>
              <w:bottom w:val="single" w:sz="4" w:space="0" w:color="000000"/>
              <w:right w:val="single" w:sz="4" w:space="0" w:color="000000"/>
            </w:tcBorders>
            <w:vAlign w:val="center"/>
          </w:tcPr>
          <w:p w14:paraId="5969831E" w14:textId="77777777" w:rsidR="00DA169F" w:rsidRPr="000D40F7" w:rsidRDefault="00DA169F" w:rsidP="00BD353A">
            <w:pPr>
              <w:spacing w:before="60" w:after="60"/>
              <w:ind w:left="-284" w:firstLine="361"/>
              <w:rPr>
                <w:b/>
                <w:w w:val="105"/>
                <w:sz w:val="20"/>
                <w:lang w:val="es-HN"/>
              </w:rPr>
            </w:pPr>
            <w:r w:rsidRPr="000D40F7">
              <w:rPr>
                <w:b/>
                <w:w w:val="105"/>
                <w:sz w:val="20"/>
                <w:lang w:val="es-HN"/>
              </w:rPr>
              <w:t xml:space="preserve">Criterios </w:t>
            </w:r>
          </w:p>
        </w:tc>
        <w:tc>
          <w:tcPr>
            <w:tcW w:w="1713" w:type="dxa"/>
            <w:tcBorders>
              <w:top w:val="single" w:sz="4" w:space="0" w:color="000000"/>
              <w:left w:val="single" w:sz="4" w:space="0" w:color="000000"/>
              <w:bottom w:val="single" w:sz="4" w:space="0" w:color="000000"/>
              <w:right w:val="single" w:sz="4" w:space="0" w:color="000000"/>
            </w:tcBorders>
            <w:vAlign w:val="center"/>
          </w:tcPr>
          <w:p w14:paraId="3FD7F129" w14:textId="77777777" w:rsidR="00DA169F" w:rsidRPr="000D40F7" w:rsidRDefault="00DA169F" w:rsidP="004B674E">
            <w:pPr>
              <w:spacing w:before="60" w:after="60"/>
              <w:jc w:val="center"/>
              <w:rPr>
                <w:b/>
                <w:w w:val="105"/>
                <w:sz w:val="20"/>
                <w:lang w:val="es-HN"/>
              </w:rPr>
            </w:pPr>
            <w:r w:rsidRPr="000D40F7">
              <w:rPr>
                <w:b/>
                <w:w w:val="105"/>
                <w:sz w:val="20"/>
                <w:lang w:val="es-HN"/>
              </w:rPr>
              <w:t>Puntaje máximo</w:t>
            </w:r>
          </w:p>
        </w:tc>
      </w:tr>
      <w:tr w:rsidR="00DA169F" w:rsidRPr="000D40F7" w14:paraId="5B60AA59" w14:textId="77777777" w:rsidTr="00CA7F00">
        <w:trPr>
          <w:trHeight w:hRule="exact" w:val="567"/>
        </w:trPr>
        <w:tc>
          <w:tcPr>
            <w:tcW w:w="20" w:type="dxa"/>
            <w:tcBorders>
              <w:top w:val="single" w:sz="4" w:space="0" w:color="000000"/>
              <w:left w:val="single" w:sz="4" w:space="0" w:color="000000"/>
              <w:bottom w:val="single" w:sz="4" w:space="0" w:color="000000"/>
              <w:right w:val="none" w:sz="0" w:space="0" w:color="000000"/>
            </w:tcBorders>
            <w:vAlign w:val="center"/>
          </w:tcPr>
          <w:p w14:paraId="209B2D31" w14:textId="77777777" w:rsidR="00DA169F" w:rsidRPr="000D40F7" w:rsidRDefault="00DA169F" w:rsidP="004B674E">
            <w:pPr>
              <w:tabs>
                <w:tab w:val="decimal" w:pos="144"/>
                <w:tab w:val="decimal" w:pos="425"/>
              </w:tabs>
              <w:spacing w:before="60" w:after="60"/>
              <w:ind w:left="77"/>
              <w:jc w:val="center"/>
              <w:rPr>
                <w:b/>
                <w:w w:val="105"/>
                <w:sz w:val="20"/>
                <w:lang w:val="es-HN"/>
              </w:rPr>
            </w:pPr>
            <w:r w:rsidRPr="000D40F7">
              <w:rPr>
                <w:b/>
                <w:w w:val="105"/>
                <w:sz w:val="20"/>
                <w:lang w:val="es-HN"/>
              </w:rPr>
              <w:t>1</w:t>
            </w:r>
          </w:p>
        </w:tc>
        <w:tc>
          <w:tcPr>
            <w:tcW w:w="6205" w:type="dxa"/>
            <w:tcBorders>
              <w:top w:val="single" w:sz="4" w:space="0" w:color="000000"/>
              <w:left w:val="none" w:sz="0" w:space="0" w:color="000000"/>
              <w:bottom w:val="single" w:sz="4" w:space="0" w:color="000000"/>
              <w:right w:val="single" w:sz="4" w:space="0" w:color="000000"/>
            </w:tcBorders>
            <w:vAlign w:val="center"/>
          </w:tcPr>
          <w:p w14:paraId="7C218624" w14:textId="325272E0" w:rsidR="00DA169F" w:rsidRPr="000D40F7" w:rsidRDefault="00DA169F" w:rsidP="004C7B67">
            <w:pPr>
              <w:tabs>
                <w:tab w:val="left" w:pos="6336"/>
              </w:tabs>
              <w:spacing w:before="60" w:after="60"/>
              <w:ind w:left="108" w:right="142"/>
              <w:rPr>
                <w:b/>
                <w:spacing w:val="-4"/>
                <w:w w:val="105"/>
                <w:sz w:val="20"/>
                <w:lang w:val="es-HN"/>
              </w:rPr>
            </w:pPr>
            <w:r w:rsidRPr="000D40F7">
              <w:rPr>
                <w:b/>
                <w:spacing w:val="-4"/>
                <w:w w:val="105"/>
                <w:sz w:val="20"/>
                <w:lang w:val="es-HN"/>
              </w:rPr>
              <w:t xml:space="preserve"> </w:t>
            </w:r>
            <w:r w:rsidR="001F4FC3">
              <w:rPr>
                <w:b/>
                <w:spacing w:val="-4"/>
                <w:w w:val="105"/>
                <w:sz w:val="20"/>
                <w:lang w:val="es-HN"/>
              </w:rPr>
              <w:t xml:space="preserve">1. </w:t>
            </w:r>
            <w:r w:rsidRPr="000D40F7">
              <w:rPr>
                <w:b/>
                <w:spacing w:val="-4"/>
                <w:w w:val="105"/>
                <w:sz w:val="20"/>
                <w:lang w:val="es-HN"/>
              </w:rPr>
              <w:t>Experiencia</w:t>
            </w:r>
            <w:r w:rsidR="00441482">
              <w:rPr>
                <w:b/>
                <w:spacing w:val="-4"/>
                <w:w w:val="105"/>
                <w:sz w:val="20"/>
                <w:lang w:val="es-HN"/>
              </w:rPr>
              <w:t xml:space="preserve"> </w:t>
            </w:r>
            <w:r w:rsidR="004C7B67">
              <w:rPr>
                <w:b/>
                <w:spacing w:val="-4"/>
                <w:w w:val="105"/>
                <w:sz w:val="20"/>
                <w:lang w:val="es-HN"/>
              </w:rPr>
              <w:t>de la empresa consultora</w:t>
            </w:r>
            <w:r w:rsidR="00441482">
              <w:rPr>
                <w:b/>
                <w:spacing w:val="-4"/>
                <w:w w:val="105"/>
                <w:sz w:val="20"/>
                <w:lang w:val="es-HN"/>
              </w:rPr>
              <w:t xml:space="preserve"> </w:t>
            </w:r>
            <w:r w:rsidRPr="000D40F7">
              <w:rPr>
                <w:b/>
                <w:spacing w:val="-4"/>
                <w:w w:val="105"/>
                <w:sz w:val="20"/>
                <w:lang w:val="es-HN"/>
              </w:rPr>
              <w:t>(</w:t>
            </w:r>
            <w:r w:rsidR="005F39B8">
              <w:rPr>
                <w:b/>
                <w:spacing w:val="-4"/>
                <w:w w:val="105"/>
                <w:sz w:val="20"/>
                <w:lang w:val="es-HN"/>
              </w:rPr>
              <w:t xml:space="preserve">10 </w:t>
            </w:r>
            <w:r w:rsidRPr="000D40F7">
              <w:rPr>
                <w:b/>
                <w:spacing w:val="-4"/>
                <w:w w:val="105"/>
                <w:sz w:val="20"/>
                <w:lang w:val="es-HN"/>
              </w:rPr>
              <w:t>últimos años)</w:t>
            </w:r>
            <w:r w:rsidRPr="000D40F7">
              <w:rPr>
                <w:i/>
                <w:spacing w:val="-6"/>
                <w:w w:val="105"/>
                <w:sz w:val="20"/>
                <w:lang w:val="es-HN"/>
              </w:rPr>
              <w:t xml:space="preserve"> consultoría, </w:t>
            </w:r>
            <w:r w:rsidRPr="00100FBC">
              <w:rPr>
                <w:sz w:val="20"/>
                <w:lang w:val="es-HN"/>
              </w:rPr>
              <w:t>referencia §</w:t>
            </w:r>
            <w:r w:rsidR="005F39B8" w:rsidRPr="00100FBC">
              <w:rPr>
                <w:sz w:val="20"/>
                <w:lang w:val="es-HN"/>
              </w:rPr>
              <w:t>5v</w:t>
            </w:r>
            <w:r w:rsidRPr="00100FBC">
              <w:rPr>
                <w:sz w:val="20"/>
                <w:lang w:val="es-HN"/>
              </w:rPr>
              <w:t>).</w:t>
            </w:r>
          </w:p>
        </w:tc>
        <w:tc>
          <w:tcPr>
            <w:tcW w:w="1713" w:type="dxa"/>
            <w:tcBorders>
              <w:top w:val="single" w:sz="4" w:space="0" w:color="000000"/>
              <w:left w:val="single" w:sz="4" w:space="0" w:color="000000"/>
              <w:bottom w:val="single" w:sz="4" w:space="0" w:color="000000"/>
              <w:right w:val="single" w:sz="4" w:space="0" w:color="000000"/>
            </w:tcBorders>
            <w:vAlign w:val="center"/>
          </w:tcPr>
          <w:p w14:paraId="2D240F03" w14:textId="77777777" w:rsidR="00DA169F" w:rsidRPr="000D40F7" w:rsidRDefault="00DA169F" w:rsidP="004B674E">
            <w:pPr>
              <w:spacing w:before="60" w:after="60"/>
              <w:jc w:val="center"/>
              <w:rPr>
                <w:b/>
                <w:w w:val="105"/>
                <w:sz w:val="20"/>
                <w:lang w:val="es-HN"/>
              </w:rPr>
            </w:pPr>
            <w:r w:rsidRPr="000D40F7">
              <w:rPr>
                <w:b/>
                <w:w w:val="105"/>
                <w:sz w:val="20"/>
                <w:lang w:val="es-HN"/>
              </w:rPr>
              <w:t>40</w:t>
            </w:r>
          </w:p>
        </w:tc>
      </w:tr>
      <w:tr w:rsidR="00DA169F" w:rsidRPr="000D40F7" w14:paraId="775777BB" w14:textId="77777777" w:rsidTr="00984313">
        <w:trPr>
          <w:trHeight w:hRule="exact" w:val="1784"/>
        </w:trPr>
        <w:tc>
          <w:tcPr>
            <w:tcW w:w="20" w:type="dxa"/>
            <w:tcBorders>
              <w:top w:val="single" w:sz="4" w:space="0" w:color="000000"/>
              <w:left w:val="single" w:sz="4" w:space="0" w:color="000000"/>
              <w:bottom w:val="single" w:sz="4" w:space="0" w:color="000000"/>
              <w:right w:val="none" w:sz="0" w:space="0" w:color="000000"/>
            </w:tcBorders>
            <w:vAlign w:val="center"/>
          </w:tcPr>
          <w:p w14:paraId="26740461" w14:textId="77777777" w:rsidR="00DA169F" w:rsidRPr="000D40F7" w:rsidRDefault="00DA169F" w:rsidP="004B674E">
            <w:pPr>
              <w:tabs>
                <w:tab w:val="decimal" w:pos="425"/>
              </w:tabs>
              <w:spacing w:before="60" w:after="60"/>
              <w:jc w:val="center"/>
              <w:rPr>
                <w:sz w:val="20"/>
                <w:lang w:val="es-HN"/>
              </w:rPr>
            </w:pPr>
            <w:r w:rsidRPr="000D40F7">
              <w:rPr>
                <w:sz w:val="20"/>
                <w:lang w:val="es-HN"/>
              </w:rPr>
              <w:t>1.1</w:t>
            </w:r>
          </w:p>
        </w:tc>
        <w:tc>
          <w:tcPr>
            <w:tcW w:w="6205" w:type="dxa"/>
            <w:tcBorders>
              <w:top w:val="single" w:sz="4" w:space="0" w:color="000000"/>
              <w:left w:val="none" w:sz="0" w:space="0" w:color="000000"/>
              <w:bottom w:val="single" w:sz="4" w:space="0" w:color="000000"/>
              <w:right w:val="single" w:sz="4" w:space="0" w:color="000000"/>
            </w:tcBorders>
            <w:vAlign w:val="center"/>
          </w:tcPr>
          <w:p w14:paraId="5689707D" w14:textId="46EB64E2" w:rsidR="00DA169F" w:rsidRDefault="0067465F" w:rsidP="009E256D">
            <w:pPr>
              <w:tabs>
                <w:tab w:val="left" w:pos="6336"/>
              </w:tabs>
              <w:spacing w:before="60" w:after="60"/>
              <w:ind w:left="102" w:right="142"/>
              <w:rPr>
                <w:sz w:val="20"/>
                <w:lang w:val="es-HN"/>
              </w:rPr>
            </w:pPr>
            <w:r>
              <w:rPr>
                <w:sz w:val="20"/>
                <w:lang w:val="es-HN"/>
              </w:rPr>
              <w:t xml:space="preserve">1.1 </w:t>
            </w:r>
            <w:r w:rsidR="00DA169F" w:rsidRPr="000D40F7">
              <w:rPr>
                <w:sz w:val="20"/>
                <w:lang w:val="es-HN"/>
              </w:rPr>
              <w:t xml:space="preserve">Experiencia con </w:t>
            </w:r>
            <w:r w:rsidR="003B7E2A">
              <w:rPr>
                <w:sz w:val="20"/>
                <w:lang w:val="es-HN"/>
              </w:rPr>
              <w:t xml:space="preserve">servicios de </w:t>
            </w:r>
            <w:r w:rsidR="00D24C16">
              <w:rPr>
                <w:sz w:val="20"/>
                <w:lang w:val="es-HN"/>
              </w:rPr>
              <w:t xml:space="preserve">consultoría </w:t>
            </w:r>
            <w:r w:rsidR="00D24C16" w:rsidRPr="000D40F7">
              <w:rPr>
                <w:sz w:val="20"/>
                <w:lang w:val="es-HN"/>
              </w:rPr>
              <w:t>en</w:t>
            </w:r>
            <w:r w:rsidR="004F570C">
              <w:rPr>
                <w:sz w:val="20"/>
                <w:lang w:val="es-HN"/>
              </w:rPr>
              <w:t xml:space="preserve"> siembra directa</w:t>
            </w:r>
            <w:r w:rsidR="005B1A11">
              <w:rPr>
                <w:sz w:val="20"/>
                <w:lang w:val="es-HN"/>
              </w:rPr>
              <w:t xml:space="preserve"> y </w:t>
            </w:r>
            <w:r w:rsidR="009E256D" w:rsidRPr="00AC3D79">
              <w:rPr>
                <w:sz w:val="20"/>
                <w:lang w:val="es-HN"/>
              </w:rPr>
              <w:t>en agricultura de conservación</w:t>
            </w:r>
            <w:r w:rsidR="00DA169F" w:rsidRPr="00AC3D79">
              <w:rPr>
                <w:sz w:val="20"/>
                <w:lang w:val="es-HN"/>
              </w:rPr>
              <w:t>.</w:t>
            </w:r>
          </w:p>
          <w:p w14:paraId="0C55FFBD" w14:textId="2B87B075" w:rsidR="005447E9" w:rsidRDefault="005447E9" w:rsidP="009E256D">
            <w:pPr>
              <w:tabs>
                <w:tab w:val="left" w:pos="6336"/>
              </w:tabs>
              <w:spacing w:before="60" w:after="60"/>
              <w:ind w:left="102" w:right="142"/>
              <w:rPr>
                <w:sz w:val="20"/>
                <w:lang w:val="es-HN"/>
              </w:rPr>
            </w:pPr>
            <w:r>
              <w:rPr>
                <w:sz w:val="20"/>
                <w:lang w:val="es-HN"/>
              </w:rPr>
              <w:t xml:space="preserve">1.1.1 Experiencia </w:t>
            </w:r>
            <w:r w:rsidR="00205A62">
              <w:rPr>
                <w:sz w:val="20"/>
                <w:lang w:val="es-HN"/>
              </w:rPr>
              <w:t>con proyectos de siembra directa</w:t>
            </w:r>
            <w:r w:rsidR="00344EAE">
              <w:rPr>
                <w:sz w:val="20"/>
                <w:lang w:val="es-HN"/>
              </w:rPr>
              <w:t xml:space="preserve"> en Am</w:t>
            </w:r>
            <w:r w:rsidR="00AC3D79">
              <w:rPr>
                <w:sz w:val="20"/>
                <w:lang w:val="es-HN"/>
              </w:rPr>
              <w:t>é</w:t>
            </w:r>
            <w:r w:rsidR="00344EAE">
              <w:rPr>
                <w:sz w:val="20"/>
                <w:lang w:val="es-HN"/>
              </w:rPr>
              <w:t>rica Latina</w:t>
            </w:r>
          </w:p>
          <w:p w14:paraId="4BD8D43B" w14:textId="32B2146C" w:rsidR="00205A62" w:rsidRPr="000D40F7" w:rsidRDefault="00205A62" w:rsidP="009E256D">
            <w:pPr>
              <w:tabs>
                <w:tab w:val="left" w:pos="6336"/>
              </w:tabs>
              <w:spacing w:before="60" w:after="60"/>
              <w:ind w:left="102" w:right="142"/>
              <w:rPr>
                <w:sz w:val="20"/>
                <w:lang w:val="es-HN"/>
              </w:rPr>
            </w:pPr>
            <w:r>
              <w:rPr>
                <w:sz w:val="20"/>
                <w:lang w:val="es-HN"/>
              </w:rPr>
              <w:t xml:space="preserve">1.1.2 </w:t>
            </w:r>
            <w:r w:rsidR="00AC3D79">
              <w:rPr>
                <w:sz w:val="20"/>
                <w:lang w:val="es-HN"/>
              </w:rPr>
              <w:t>Experiencia</w:t>
            </w:r>
            <w:r w:rsidR="00344EAE">
              <w:rPr>
                <w:sz w:val="20"/>
                <w:lang w:val="es-HN"/>
              </w:rPr>
              <w:t xml:space="preserve"> con proyectos </w:t>
            </w:r>
            <w:r w:rsidR="00AD0D22">
              <w:rPr>
                <w:sz w:val="20"/>
                <w:lang w:val="es-HN"/>
              </w:rPr>
              <w:t xml:space="preserve">de fomento de agricultura de conservación (otros que siembra </w:t>
            </w:r>
            <w:r w:rsidR="0067465F">
              <w:rPr>
                <w:sz w:val="20"/>
                <w:lang w:val="es-HN"/>
              </w:rPr>
              <w:t>directa)</w:t>
            </w:r>
          </w:p>
        </w:tc>
        <w:tc>
          <w:tcPr>
            <w:tcW w:w="1713" w:type="dxa"/>
            <w:tcBorders>
              <w:top w:val="single" w:sz="4" w:space="0" w:color="000000"/>
              <w:left w:val="single" w:sz="4" w:space="0" w:color="000000"/>
              <w:bottom w:val="single" w:sz="4" w:space="0" w:color="000000"/>
              <w:right w:val="single" w:sz="4" w:space="0" w:color="000000"/>
            </w:tcBorders>
            <w:vAlign w:val="center"/>
          </w:tcPr>
          <w:p w14:paraId="6873BF1B" w14:textId="77777777" w:rsidR="00205A62" w:rsidRDefault="00205A62" w:rsidP="004B674E">
            <w:pPr>
              <w:spacing w:before="60" w:after="60"/>
              <w:jc w:val="center"/>
              <w:rPr>
                <w:sz w:val="20"/>
                <w:lang w:val="es-HN"/>
              </w:rPr>
            </w:pPr>
          </w:p>
          <w:p w14:paraId="0C18405C" w14:textId="77777777" w:rsidR="00205A62" w:rsidRDefault="00205A62" w:rsidP="004B674E">
            <w:pPr>
              <w:spacing w:before="60" w:after="60"/>
              <w:jc w:val="center"/>
              <w:rPr>
                <w:sz w:val="20"/>
                <w:lang w:val="es-HN"/>
              </w:rPr>
            </w:pPr>
            <w:r>
              <w:rPr>
                <w:sz w:val="20"/>
                <w:lang w:val="es-HN"/>
              </w:rPr>
              <w:t>15</w:t>
            </w:r>
          </w:p>
          <w:p w14:paraId="748F2A1D" w14:textId="77777777" w:rsidR="00205A62" w:rsidRDefault="00205A62" w:rsidP="004B674E">
            <w:pPr>
              <w:spacing w:before="60" w:after="60"/>
              <w:jc w:val="center"/>
              <w:rPr>
                <w:sz w:val="20"/>
                <w:lang w:val="es-HN"/>
              </w:rPr>
            </w:pPr>
          </w:p>
          <w:p w14:paraId="5852B0DA" w14:textId="1BE1885B" w:rsidR="0067465F" w:rsidRPr="000D40F7" w:rsidRDefault="00B5095A" w:rsidP="004B674E">
            <w:pPr>
              <w:spacing w:before="60" w:after="60"/>
              <w:jc w:val="center"/>
              <w:rPr>
                <w:sz w:val="20"/>
                <w:lang w:val="es-HN"/>
              </w:rPr>
            </w:pPr>
            <w:r>
              <w:rPr>
                <w:sz w:val="20"/>
                <w:lang w:val="es-HN"/>
              </w:rPr>
              <w:t>10</w:t>
            </w:r>
          </w:p>
        </w:tc>
      </w:tr>
      <w:tr w:rsidR="00DA169F" w:rsidRPr="000D40F7" w14:paraId="079F76FC" w14:textId="77777777" w:rsidTr="004A319E">
        <w:trPr>
          <w:trHeight w:hRule="exact" w:val="986"/>
        </w:trPr>
        <w:tc>
          <w:tcPr>
            <w:tcW w:w="20" w:type="dxa"/>
            <w:tcBorders>
              <w:top w:val="single" w:sz="4" w:space="0" w:color="000000"/>
              <w:left w:val="single" w:sz="4" w:space="0" w:color="000000"/>
              <w:bottom w:val="single" w:sz="4" w:space="0" w:color="000000"/>
              <w:right w:val="none" w:sz="0" w:space="0" w:color="000000"/>
            </w:tcBorders>
            <w:vAlign w:val="center"/>
          </w:tcPr>
          <w:p w14:paraId="71992748" w14:textId="77777777" w:rsidR="00DA169F" w:rsidRPr="000D40F7" w:rsidRDefault="00DA169F" w:rsidP="004B674E">
            <w:pPr>
              <w:tabs>
                <w:tab w:val="decimal" w:pos="425"/>
              </w:tabs>
              <w:spacing w:before="60" w:after="60"/>
              <w:jc w:val="center"/>
              <w:rPr>
                <w:sz w:val="20"/>
                <w:lang w:val="es-HN"/>
              </w:rPr>
            </w:pPr>
            <w:r w:rsidRPr="000D40F7">
              <w:rPr>
                <w:sz w:val="20"/>
                <w:lang w:val="es-HN"/>
              </w:rPr>
              <w:t>1.2</w:t>
            </w:r>
          </w:p>
        </w:tc>
        <w:tc>
          <w:tcPr>
            <w:tcW w:w="6205" w:type="dxa"/>
            <w:tcBorders>
              <w:top w:val="single" w:sz="4" w:space="0" w:color="000000"/>
              <w:left w:val="none" w:sz="0" w:space="0" w:color="000000"/>
              <w:bottom w:val="single" w:sz="4" w:space="0" w:color="000000"/>
              <w:right w:val="single" w:sz="4" w:space="0" w:color="000000"/>
            </w:tcBorders>
            <w:vAlign w:val="center"/>
          </w:tcPr>
          <w:p w14:paraId="1B84FA28" w14:textId="2777803A" w:rsidR="00DA169F" w:rsidRPr="000D40F7" w:rsidRDefault="001F4FC3" w:rsidP="004C7B67">
            <w:pPr>
              <w:tabs>
                <w:tab w:val="left" w:pos="6336"/>
              </w:tabs>
              <w:spacing w:before="60" w:after="60"/>
              <w:ind w:left="108" w:right="142"/>
              <w:rPr>
                <w:spacing w:val="-2"/>
                <w:sz w:val="20"/>
                <w:lang w:val="es-HN"/>
              </w:rPr>
            </w:pPr>
            <w:r>
              <w:rPr>
                <w:spacing w:val="-2"/>
                <w:sz w:val="20"/>
                <w:lang w:val="es-HN"/>
              </w:rPr>
              <w:t xml:space="preserve">1.2 </w:t>
            </w:r>
            <w:r w:rsidR="00D24C16" w:rsidRPr="000D40F7">
              <w:rPr>
                <w:spacing w:val="-2"/>
                <w:sz w:val="20"/>
                <w:lang w:val="es-HN"/>
              </w:rPr>
              <w:t xml:space="preserve">Experiencias </w:t>
            </w:r>
            <w:r w:rsidR="00D24C16">
              <w:rPr>
                <w:spacing w:val="-2"/>
                <w:sz w:val="20"/>
                <w:lang w:val="es-HN"/>
              </w:rPr>
              <w:t>profesionales</w:t>
            </w:r>
            <w:r w:rsidR="004C7B67">
              <w:rPr>
                <w:spacing w:val="-2"/>
                <w:sz w:val="20"/>
                <w:lang w:val="es-HN"/>
              </w:rPr>
              <w:t xml:space="preserve"> </w:t>
            </w:r>
            <w:r w:rsidR="00DA169F" w:rsidRPr="000D40F7">
              <w:rPr>
                <w:spacing w:val="-2"/>
                <w:sz w:val="20"/>
                <w:lang w:val="es-HN"/>
              </w:rPr>
              <w:t xml:space="preserve">bajo </w:t>
            </w:r>
            <w:r w:rsidR="00DA169F" w:rsidRPr="00517E91">
              <w:rPr>
                <w:spacing w:val="-2"/>
                <w:sz w:val="20"/>
                <w:lang w:val="es-HN"/>
              </w:rPr>
              <w:t>distintas condiciones de trabajo</w:t>
            </w:r>
            <w:r w:rsidR="00DA169F" w:rsidRPr="000D40F7">
              <w:rPr>
                <w:spacing w:val="-2"/>
                <w:sz w:val="20"/>
                <w:lang w:val="es-HN"/>
              </w:rPr>
              <w:t xml:space="preserve"> </w:t>
            </w:r>
            <w:r w:rsidR="00F07A26">
              <w:rPr>
                <w:spacing w:val="-2"/>
                <w:sz w:val="20"/>
                <w:lang w:val="es-HN"/>
              </w:rPr>
              <w:t xml:space="preserve">en países </w:t>
            </w:r>
            <w:r w:rsidR="00215174">
              <w:rPr>
                <w:spacing w:val="-2"/>
                <w:sz w:val="20"/>
                <w:lang w:val="es-HN"/>
              </w:rPr>
              <w:t xml:space="preserve">con economías en transición o </w:t>
            </w:r>
            <w:r w:rsidR="00DA169F" w:rsidRPr="000D40F7">
              <w:rPr>
                <w:sz w:val="20"/>
                <w:lang w:val="es-HN"/>
              </w:rPr>
              <w:t>emergentes.</w:t>
            </w:r>
          </w:p>
        </w:tc>
        <w:tc>
          <w:tcPr>
            <w:tcW w:w="1713" w:type="dxa"/>
            <w:tcBorders>
              <w:top w:val="single" w:sz="4" w:space="0" w:color="000000"/>
              <w:left w:val="single" w:sz="4" w:space="0" w:color="000000"/>
              <w:bottom w:val="single" w:sz="4" w:space="0" w:color="000000"/>
              <w:right w:val="single" w:sz="4" w:space="0" w:color="000000"/>
            </w:tcBorders>
            <w:vAlign w:val="center"/>
          </w:tcPr>
          <w:p w14:paraId="577D93E4" w14:textId="0E2E726C" w:rsidR="00DA169F" w:rsidRPr="000D40F7" w:rsidRDefault="004C7B67" w:rsidP="004B674E">
            <w:pPr>
              <w:spacing w:before="60" w:after="60"/>
              <w:jc w:val="center"/>
              <w:rPr>
                <w:sz w:val="20"/>
                <w:lang w:val="es-HN"/>
              </w:rPr>
            </w:pPr>
            <w:r>
              <w:rPr>
                <w:sz w:val="20"/>
                <w:lang w:val="es-HN"/>
              </w:rPr>
              <w:t>5</w:t>
            </w:r>
          </w:p>
        </w:tc>
      </w:tr>
      <w:tr w:rsidR="00DA169F" w:rsidRPr="000D40F7" w14:paraId="398C0B06" w14:textId="77777777" w:rsidTr="004A319E">
        <w:trPr>
          <w:trHeight w:hRule="exact" w:val="1847"/>
        </w:trPr>
        <w:tc>
          <w:tcPr>
            <w:tcW w:w="20" w:type="dxa"/>
            <w:tcBorders>
              <w:top w:val="single" w:sz="4" w:space="0" w:color="000000"/>
              <w:left w:val="single" w:sz="4" w:space="0" w:color="000000"/>
              <w:bottom w:val="single" w:sz="4" w:space="0" w:color="000000"/>
              <w:right w:val="none" w:sz="0" w:space="0" w:color="000000"/>
            </w:tcBorders>
            <w:vAlign w:val="center"/>
          </w:tcPr>
          <w:p w14:paraId="0BA45D45" w14:textId="77777777" w:rsidR="00DA169F" w:rsidRPr="000D40F7" w:rsidRDefault="00DA169F" w:rsidP="004B674E">
            <w:pPr>
              <w:tabs>
                <w:tab w:val="decimal" w:pos="425"/>
              </w:tabs>
              <w:spacing w:before="60" w:after="60"/>
              <w:jc w:val="center"/>
              <w:rPr>
                <w:sz w:val="20"/>
                <w:lang w:val="es-HN"/>
              </w:rPr>
            </w:pPr>
            <w:r w:rsidRPr="000D40F7">
              <w:rPr>
                <w:sz w:val="20"/>
                <w:lang w:val="es-HN"/>
              </w:rPr>
              <w:t>1.3</w:t>
            </w:r>
          </w:p>
        </w:tc>
        <w:tc>
          <w:tcPr>
            <w:tcW w:w="6205" w:type="dxa"/>
            <w:tcBorders>
              <w:top w:val="single" w:sz="4" w:space="0" w:color="000000"/>
              <w:left w:val="none" w:sz="0" w:space="0" w:color="000000"/>
              <w:bottom w:val="single" w:sz="4" w:space="0" w:color="000000"/>
              <w:right w:val="single" w:sz="4" w:space="0" w:color="000000"/>
            </w:tcBorders>
            <w:vAlign w:val="center"/>
          </w:tcPr>
          <w:p w14:paraId="733063FC" w14:textId="6EACD9F6" w:rsidR="00DA169F" w:rsidRDefault="001F4FC3" w:rsidP="00562F81">
            <w:pPr>
              <w:tabs>
                <w:tab w:val="left" w:pos="6336"/>
              </w:tabs>
              <w:spacing w:before="60" w:after="60"/>
              <w:ind w:left="108" w:right="142"/>
              <w:rPr>
                <w:spacing w:val="-5"/>
                <w:sz w:val="20"/>
                <w:lang w:val="es-HN"/>
              </w:rPr>
            </w:pPr>
            <w:r>
              <w:rPr>
                <w:spacing w:val="-5"/>
                <w:sz w:val="20"/>
                <w:lang w:val="es-HN"/>
              </w:rPr>
              <w:t xml:space="preserve">1.3 </w:t>
            </w:r>
            <w:r w:rsidR="00DA169F" w:rsidRPr="000D40F7">
              <w:rPr>
                <w:spacing w:val="-5"/>
                <w:sz w:val="20"/>
                <w:lang w:val="es-HN"/>
              </w:rPr>
              <w:t xml:space="preserve">Experiencias </w:t>
            </w:r>
            <w:r w:rsidR="004C7B67">
              <w:rPr>
                <w:spacing w:val="-5"/>
                <w:sz w:val="20"/>
                <w:lang w:val="es-HN"/>
              </w:rPr>
              <w:t xml:space="preserve">en el sector agricultura en </w:t>
            </w:r>
            <w:r w:rsidR="00617208">
              <w:rPr>
                <w:spacing w:val="-5"/>
                <w:sz w:val="20"/>
                <w:lang w:val="es-HN"/>
              </w:rPr>
              <w:t>América</w:t>
            </w:r>
            <w:r w:rsidR="004C7B67">
              <w:rPr>
                <w:spacing w:val="-5"/>
                <w:sz w:val="20"/>
                <w:lang w:val="es-HN"/>
              </w:rPr>
              <w:t xml:space="preserve"> Latina y Paraguay</w:t>
            </w:r>
            <w:r w:rsidR="00617208">
              <w:rPr>
                <w:spacing w:val="-5"/>
                <w:sz w:val="20"/>
                <w:lang w:val="es-HN"/>
              </w:rPr>
              <w:t xml:space="preserve"> </w:t>
            </w:r>
            <w:r w:rsidR="00DA169F" w:rsidRPr="000D40F7">
              <w:rPr>
                <w:spacing w:val="-5"/>
                <w:sz w:val="20"/>
                <w:lang w:val="es-HN"/>
              </w:rPr>
              <w:t>en el sector</w:t>
            </w:r>
            <w:r w:rsidR="00617208" w:rsidRPr="00617208">
              <w:rPr>
                <w:lang w:val="es-ES"/>
              </w:rPr>
              <w:t xml:space="preserve"> </w:t>
            </w:r>
            <w:r w:rsidR="00617208" w:rsidRPr="00617208">
              <w:rPr>
                <w:spacing w:val="-5"/>
                <w:sz w:val="20"/>
                <w:lang w:val="es-HN"/>
              </w:rPr>
              <w:t xml:space="preserve">agricultura </w:t>
            </w:r>
          </w:p>
          <w:p w14:paraId="7B42A388" w14:textId="7414FFC4" w:rsidR="00EA78E2" w:rsidRDefault="00EA78E2" w:rsidP="00562F81">
            <w:pPr>
              <w:tabs>
                <w:tab w:val="left" w:pos="6336"/>
              </w:tabs>
              <w:spacing w:before="60" w:after="60"/>
              <w:ind w:left="108" w:right="142"/>
              <w:rPr>
                <w:spacing w:val="-5"/>
                <w:sz w:val="20"/>
                <w:lang w:val="es-HN"/>
              </w:rPr>
            </w:pPr>
            <w:r>
              <w:rPr>
                <w:spacing w:val="-5"/>
                <w:sz w:val="20"/>
                <w:lang w:val="es-HN"/>
              </w:rPr>
              <w:t>1.</w:t>
            </w:r>
            <w:r w:rsidR="00AC3D79">
              <w:rPr>
                <w:spacing w:val="-5"/>
                <w:sz w:val="20"/>
                <w:lang w:val="es-HN"/>
              </w:rPr>
              <w:t>3</w:t>
            </w:r>
            <w:r>
              <w:rPr>
                <w:spacing w:val="-5"/>
                <w:sz w:val="20"/>
                <w:lang w:val="es-HN"/>
              </w:rPr>
              <w:t>1 Experiencias en proyectos de agricultura</w:t>
            </w:r>
            <w:r w:rsidR="0013602B">
              <w:rPr>
                <w:spacing w:val="-5"/>
                <w:sz w:val="20"/>
                <w:lang w:val="es-HN"/>
              </w:rPr>
              <w:t xml:space="preserve"> en Paraguay</w:t>
            </w:r>
          </w:p>
          <w:p w14:paraId="3B9ACAA0" w14:textId="0E712A9D" w:rsidR="00EA78E2" w:rsidRPr="000D40F7" w:rsidRDefault="00796249" w:rsidP="00090604">
            <w:pPr>
              <w:tabs>
                <w:tab w:val="left" w:pos="6336"/>
              </w:tabs>
              <w:spacing w:before="60" w:after="60"/>
              <w:ind w:left="108" w:right="142"/>
              <w:rPr>
                <w:spacing w:val="-5"/>
                <w:sz w:val="20"/>
                <w:lang w:val="es-HN"/>
              </w:rPr>
            </w:pPr>
            <w:r>
              <w:rPr>
                <w:spacing w:val="-5"/>
                <w:sz w:val="20"/>
                <w:lang w:val="es-HN"/>
              </w:rPr>
              <w:t>1.</w:t>
            </w:r>
            <w:r w:rsidR="00AC3D79">
              <w:rPr>
                <w:spacing w:val="-5"/>
                <w:sz w:val="20"/>
                <w:lang w:val="es-HN"/>
              </w:rPr>
              <w:t>3</w:t>
            </w:r>
            <w:r>
              <w:rPr>
                <w:spacing w:val="-5"/>
                <w:sz w:val="20"/>
                <w:lang w:val="es-HN"/>
              </w:rPr>
              <w:t>.</w:t>
            </w:r>
            <w:r w:rsidR="007B1646">
              <w:rPr>
                <w:spacing w:val="-5"/>
                <w:sz w:val="20"/>
                <w:lang w:val="es-HN"/>
              </w:rPr>
              <w:t>2</w:t>
            </w:r>
            <w:r>
              <w:rPr>
                <w:spacing w:val="-5"/>
                <w:sz w:val="20"/>
                <w:lang w:val="es-HN"/>
              </w:rPr>
              <w:t xml:space="preserve"> Experiencia con proyectos de agricultura en otros países suramericanos</w:t>
            </w:r>
          </w:p>
        </w:tc>
        <w:tc>
          <w:tcPr>
            <w:tcW w:w="1713" w:type="dxa"/>
            <w:tcBorders>
              <w:top w:val="single" w:sz="4" w:space="0" w:color="000000"/>
              <w:left w:val="single" w:sz="4" w:space="0" w:color="000000"/>
              <w:bottom w:val="single" w:sz="4" w:space="0" w:color="000000"/>
              <w:right w:val="single" w:sz="4" w:space="0" w:color="000000"/>
            </w:tcBorders>
            <w:vAlign w:val="center"/>
          </w:tcPr>
          <w:p w14:paraId="61147560" w14:textId="77777777" w:rsidR="00A52BF9" w:rsidRDefault="00A52BF9" w:rsidP="00D24C16">
            <w:pPr>
              <w:spacing w:before="60" w:after="60"/>
              <w:jc w:val="center"/>
              <w:rPr>
                <w:sz w:val="20"/>
                <w:lang w:val="es-HN"/>
              </w:rPr>
            </w:pPr>
          </w:p>
          <w:p w14:paraId="20C4405B" w14:textId="77777777" w:rsidR="00A52BF9" w:rsidRDefault="00A52BF9" w:rsidP="00D24C16">
            <w:pPr>
              <w:spacing w:before="60" w:after="60"/>
              <w:jc w:val="center"/>
              <w:rPr>
                <w:sz w:val="20"/>
                <w:lang w:val="es-HN"/>
              </w:rPr>
            </w:pPr>
          </w:p>
          <w:p w14:paraId="3EAE2791" w14:textId="68E7D431" w:rsidR="005B3FB6" w:rsidRDefault="005B3FB6" w:rsidP="00D24C16">
            <w:pPr>
              <w:spacing w:before="60" w:after="60"/>
              <w:jc w:val="center"/>
              <w:rPr>
                <w:sz w:val="20"/>
                <w:lang w:val="es-HN"/>
              </w:rPr>
            </w:pPr>
            <w:r>
              <w:rPr>
                <w:sz w:val="20"/>
                <w:lang w:val="es-HN"/>
              </w:rPr>
              <w:t>6</w:t>
            </w:r>
          </w:p>
          <w:p w14:paraId="524DC8CE" w14:textId="77777777" w:rsidR="005B3FB6" w:rsidRDefault="005B3FB6" w:rsidP="00D24C16">
            <w:pPr>
              <w:spacing w:before="60" w:after="60"/>
              <w:jc w:val="center"/>
              <w:rPr>
                <w:sz w:val="20"/>
                <w:lang w:val="es-HN"/>
              </w:rPr>
            </w:pPr>
            <w:r>
              <w:rPr>
                <w:sz w:val="20"/>
                <w:lang w:val="es-HN"/>
              </w:rPr>
              <w:t>4</w:t>
            </w:r>
          </w:p>
          <w:p w14:paraId="3C5C3C8F" w14:textId="64CB8E01" w:rsidR="00DA169F" w:rsidRPr="000D40F7" w:rsidRDefault="00DA169F" w:rsidP="004A319E">
            <w:pPr>
              <w:spacing w:before="60" w:after="60"/>
              <w:rPr>
                <w:sz w:val="20"/>
                <w:lang w:val="es-HN"/>
              </w:rPr>
            </w:pPr>
          </w:p>
        </w:tc>
      </w:tr>
      <w:tr w:rsidR="00DA169F" w:rsidRPr="000D40F7" w14:paraId="3E644E71" w14:textId="77777777" w:rsidTr="00CA7F00">
        <w:trPr>
          <w:trHeight w:hRule="exact" w:val="567"/>
        </w:trPr>
        <w:tc>
          <w:tcPr>
            <w:tcW w:w="20" w:type="dxa"/>
            <w:tcBorders>
              <w:top w:val="single" w:sz="4" w:space="0" w:color="000000"/>
              <w:left w:val="single" w:sz="4" w:space="0" w:color="000000"/>
              <w:bottom w:val="single" w:sz="4" w:space="0" w:color="000000"/>
              <w:right w:val="none" w:sz="0" w:space="0" w:color="000000"/>
            </w:tcBorders>
            <w:vAlign w:val="center"/>
          </w:tcPr>
          <w:p w14:paraId="4C8FAD2F" w14:textId="77777777" w:rsidR="00DA169F" w:rsidRPr="000D40F7" w:rsidRDefault="00DA169F" w:rsidP="004B674E">
            <w:pPr>
              <w:tabs>
                <w:tab w:val="decimal" w:pos="144"/>
                <w:tab w:val="decimal" w:pos="221"/>
              </w:tabs>
              <w:spacing w:before="60" w:after="60"/>
              <w:ind w:left="77"/>
              <w:jc w:val="center"/>
              <w:rPr>
                <w:b/>
                <w:w w:val="105"/>
                <w:sz w:val="20"/>
                <w:lang w:val="es-HN"/>
              </w:rPr>
            </w:pPr>
            <w:r w:rsidRPr="000D40F7">
              <w:rPr>
                <w:b/>
                <w:w w:val="105"/>
                <w:sz w:val="20"/>
                <w:lang w:val="es-HN"/>
              </w:rPr>
              <w:t>2</w:t>
            </w:r>
          </w:p>
        </w:tc>
        <w:tc>
          <w:tcPr>
            <w:tcW w:w="6205" w:type="dxa"/>
            <w:tcBorders>
              <w:top w:val="single" w:sz="4" w:space="0" w:color="000000"/>
              <w:left w:val="none" w:sz="0" w:space="0" w:color="000000"/>
              <w:bottom w:val="single" w:sz="4" w:space="0" w:color="000000"/>
              <w:right w:val="single" w:sz="4" w:space="0" w:color="000000"/>
            </w:tcBorders>
            <w:vAlign w:val="center"/>
          </w:tcPr>
          <w:p w14:paraId="3EF3D345" w14:textId="1D4C7E22" w:rsidR="00DA169F" w:rsidRPr="000D40F7" w:rsidRDefault="001F4FC3" w:rsidP="004C7B67">
            <w:pPr>
              <w:tabs>
                <w:tab w:val="left" w:pos="6336"/>
              </w:tabs>
              <w:spacing w:before="60" w:after="60"/>
              <w:ind w:left="102" w:right="142"/>
              <w:rPr>
                <w:b/>
                <w:spacing w:val="-4"/>
                <w:w w:val="105"/>
                <w:sz w:val="20"/>
                <w:lang w:val="es-HN"/>
              </w:rPr>
            </w:pPr>
            <w:r>
              <w:rPr>
                <w:b/>
                <w:spacing w:val="-4"/>
                <w:w w:val="105"/>
                <w:sz w:val="20"/>
                <w:lang w:val="es-HN"/>
              </w:rPr>
              <w:t xml:space="preserve">2. </w:t>
            </w:r>
            <w:r w:rsidR="004C7B67">
              <w:rPr>
                <w:b/>
                <w:spacing w:val="-4"/>
                <w:w w:val="105"/>
                <w:sz w:val="20"/>
                <w:lang w:val="es-HN"/>
              </w:rPr>
              <w:t>Competencia de la empresa en relación con los servicios profesionales previstos</w:t>
            </w:r>
          </w:p>
        </w:tc>
        <w:tc>
          <w:tcPr>
            <w:tcW w:w="1713" w:type="dxa"/>
            <w:tcBorders>
              <w:top w:val="single" w:sz="4" w:space="0" w:color="000000"/>
              <w:left w:val="single" w:sz="4" w:space="0" w:color="000000"/>
              <w:bottom w:val="single" w:sz="4" w:space="0" w:color="000000"/>
              <w:right w:val="single" w:sz="4" w:space="0" w:color="000000"/>
            </w:tcBorders>
            <w:vAlign w:val="center"/>
          </w:tcPr>
          <w:p w14:paraId="2AFCC6D3" w14:textId="77777777" w:rsidR="00DA169F" w:rsidRPr="000D40F7" w:rsidRDefault="00DA169F" w:rsidP="004B674E">
            <w:pPr>
              <w:spacing w:before="60" w:after="60"/>
              <w:jc w:val="center"/>
              <w:rPr>
                <w:b/>
                <w:w w:val="105"/>
                <w:sz w:val="20"/>
                <w:lang w:val="es-HN"/>
              </w:rPr>
            </w:pPr>
            <w:r w:rsidRPr="000D40F7">
              <w:rPr>
                <w:b/>
                <w:w w:val="105"/>
                <w:sz w:val="20"/>
                <w:lang w:val="es-HN"/>
              </w:rPr>
              <w:t>60</w:t>
            </w:r>
          </w:p>
        </w:tc>
      </w:tr>
      <w:tr w:rsidR="00DA169F" w:rsidRPr="000D40F7" w14:paraId="049AA01F" w14:textId="77777777" w:rsidTr="00CA7F00">
        <w:trPr>
          <w:trHeight w:hRule="exact" w:val="1165"/>
        </w:trPr>
        <w:tc>
          <w:tcPr>
            <w:tcW w:w="20" w:type="dxa"/>
            <w:tcBorders>
              <w:top w:val="single" w:sz="4" w:space="0" w:color="000000"/>
              <w:left w:val="single" w:sz="4" w:space="0" w:color="000000"/>
              <w:bottom w:val="single" w:sz="4" w:space="0" w:color="000000"/>
              <w:right w:val="none" w:sz="0" w:space="0" w:color="000000"/>
            </w:tcBorders>
            <w:vAlign w:val="center"/>
          </w:tcPr>
          <w:p w14:paraId="29220AF6" w14:textId="77777777" w:rsidR="00DA169F" w:rsidRPr="000D40F7" w:rsidRDefault="00DA169F" w:rsidP="004B674E">
            <w:pPr>
              <w:tabs>
                <w:tab w:val="decimal" w:pos="425"/>
              </w:tabs>
              <w:spacing w:before="60" w:after="60"/>
              <w:jc w:val="center"/>
              <w:rPr>
                <w:sz w:val="20"/>
                <w:lang w:val="es-HN"/>
              </w:rPr>
            </w:pPr>
            <w:r w:rsidRPr="000D40F7">
              <w:rPr>
                <w:sz w:val="20"/>
                <w:lang w:val="es-HN"/>
              </w:rPr>
              <w:t>2.1</w:t>
            </w:r>
          </w:p>
        </w:tc>
        <w:tc>
          <w:tcPr>
            <w:tcW w:w="6205" w:type="dxa"/>
            <w:tcBorders>
              <w:top w:val="single" w:sz="4" w:space="0" w:color="000000"/>
              <w:left w:val="none" w:sz="0" w:space="0" w:color="000000"/>
              <w:bottom w:val="single" w:sz="4" w:space="0" w:color="000000"/>
              <w:right w:val="single" w:sz="4" w:space="0" w:color="000000"/>
            </w:tcBorders>
            <w:vAlign w:val="center"/>
          </w:tcPr>
          <w:p w14:paraId="1A0B44E7" w14:textId="3EBE1335" w:rsidR="00DA169F" w:rsidRPr="000D40F7" w:rsidRDefault="001F4FC3" w:rsidP="00CE2E24">
            <w:pPr>
              <w:tabs>
                <w:tab w:val="left" w:pos="6336"/>
              </w:tabs>
              <w:spacing w:before="60" w:after="60"/>
              <w:ind w:left="102" w:right="142"/>
              <w:rPr>
                <w:sz w:val="20"/>
                <w:lang w:val="es-HN"/>
              </w:rPr>
            </w:pPr>
            <w:r>
              <w:rPr>
                <w:sz w:val="20"/>
                <w:lang w:val="es-HN"/>
              </w:rPr>
              <w:t xml:space="preserve">2.1 </w:t>
            </w:r>
            <w:r w:rsidR="00DA169F" w:rsidRPr="000D40F7">
              <w:rPr>
                <w:sz w:val="20"/>
                <w:lang w:val="es-HN"/>
              </w:rPr>
              <w:t xml:space="preserve">Evaluación de </w:t>
            </w:r>
            <w:r w:rsidR="009D1FEF">
              <w:rPr>
                <w:sz w:val="20"/>
                <w:lang w:val="es-HN"/>
              </w:rPr>
              <w:t>las competencias y know-how de la empresa en relación a los temas del proyecto y servicios a prestar.</w:t>
            </w:r>
          </w:p>
        </w:tc>
        <w:tc>
          <w:tcPr>
            <w:tcW w:w="1713" w:type="dxa"/>
            <w:tcBorders>
              <w:top w:val="single" w:sz="4" w:space="0" w:color="000000"/>
              <w:left w:val="single" w:sz="4" w:space="0" w:color="000000"/>
              <w:bottom w:val="single" w:sz="4" w:space="0" w:color="000000"/>
              <w:right w:val="single" w:sz="4" w:space="0" w:color="000000"/>
            </w:tcBorders>
            <w:vAlign w:val="center"/>
          </w:tcPr>
          <w:p w14:paraId="3D5F1AF9" w14:textId="1E62194A" w:rsidR="00DA169F" w:rsidRPr="000D40F7" w:rsidRDefault="009D1FEF" w:rsidP="004B674E">
            <w:pPr>
              <w:spacing w:before="60" w:after="60"/>
              <w:jc w:val="center"/>
              <w:rPr>
                <w:sz w:val="20"/>
                <w:lang w:val="es-HN"/>
              </w:rPr>
            </w:pPr>
            <w:r>
              <w:rPr>
                <w:sz w:val="20"/>
                <w:lang w:val="es-HN"/>
              </w:rPr>
              <w:t xml:space="preserve">20 </w:t>
            </w:r>
          </w:p>
        </w:tc>
      </w:tr>
      <w:tr w:rsidR="00DA169F" w:rsidRPr="000D40F7" w14:paraId="38FB6490" w14:textId="77777777" w:rsidTr="00CA7F00">
        <w:trPr>
          <w:trHeight w:hRule="exact" w:val="984"/>
        </w:trPr>
        <w:tc>
          <w:tcPr>
            <w:tcW w:w="20" w:type="dxa"/>
            <w:tcBorders>
              <w:top w:val="single" w:sz="4" w:space="0" w:color="000000"/>
              <w:left w:val="single" w:sz="4" w:space="0" w:color="000000"/>
              <w:bottom w:val="single" w:sz="4" w:space="0" w:color="000000"/>
              <w:right w:val="none" w:sz="0" w:space="0" w:color="000000"/>
            </w:tcBorders>
            <w:vAlign w:val="center"/>
          </w:tcPr>
          <w:p w14:paraId="3AFD7AB0" w14:textId="77777777" w:rsidR="00DA169F" w:rsidRPr="000D40F7" w:rsidRDefault="00DA169F" w:rsidP="004B674E">
            <w:pPr>
              <w:tabs>
                <w:tab w:val="decimal" w:pos="425"/>
              </w:tabs>
              <w:spacing w:before="60" w:after="60"/>
              <w:jc w:val="center"/>
              <w:rPr>
                <w:sz w:val="20"/>
                <w:lang w:val="es-HN"/>
              </w:rPr>
            </w:pPr>
            <w:r w:rsidRPr="000D40F7">
              <w:rPr>
                <w:sz w:val="20"/>
                <w:lang w:val="es-HN"/>
              </w:rPr>
              <w:t>2.2</w:t>
            </w:r>
          </w:p>
        </w:tc>
        <w:tc>
          <w:tcPr>
            <w:tcW w:w="6205" w:type="dxa"/>
            <w:tcBorders>
              <w:top w:val="single" w:sz="4" w:space="0" w:color="000000"/>
              <w:left w:val="none" w:sz="0" w:space="0" w:color="000000"/>
              <w:bottom w:val="single" w:sz="4" w:space="0" w:color="000000"/>
              <w:right w:val="single" w:sz="4" w:space="0" w:color="000000"/>
            </w:tcBorders>
            <w:vAlign w:val="center"/>
          </w:tcPr>
          <w:p w14:paraId="295878F9" w14:textId="144AFC86" w:rsidR="00DA169F" w:rsidRPr="000D40F7" w:rsidRDefault="001F4FC3" w:rsidP="00ED169A">
            <w:pPr>
              <w:tabs>
                <w:tab w:val="left" w:pos="6336"/>
              </w:tabs>
              <w:spacing w:before="60" w:after="60"/>
              <w:ind w:left="102" w:right="142"/>
              <w:rPr>
                <w:sz w:val="20"/>
                <w:lang w:val="es-HN"/>
              </w:rPr>
            </w:pPr>
            <w:r>
              <w:rPr>
                <w:sz w:val="20"/>
                <w:lang w:val="es-HN"/>
              </w:rPr>
              <w:t xml:space="preserve">2.2 </w:t>
            </w:r>
            <w:r w:rsidR="00DA169F" w:rsidRPr="000D40F7">
              <w:rPr>
                <w:sz w:val="20"/>
                <w:lang w:val="es-HN"/>
              </w:rPr>
              <w:t xml:space="preserve">Evaluación de la </w:t>
            </w:r>
            <w:r w:rsidR="009D1FEF" w:rsidRPr="00517E91">
              <w:rPr>
                <w:sz w:val="20"/>
                <w:lang w:val="es-HN"/>
              </w:rPr>
              <w:t>disponibilidad</w:t>
            </w:r>
            <w:r w:rsidR="009D1FEF">
              <w:rPr>
                <w:sz w:val="20"/>
                <w:lang w:val="es-HN"/>
              </w:rPr>
              <w:t xml:space="preserve"> de staff profesional competente en relación con los temas del proyecto y tareas </w:t>
            </w:r>
            <w:r w:rsidR="00D24C16">
              <w:rPr>
                <w:sz w:val="20"/>
                <w:lang w:val="es-HN"/>
              </w:rPr>
              <w:t>a realizar</w:t>
            </w:r>
            <w:r w:rsidR="009D1FEF">
              <w:rPr>
                <w:sz w:val="20"/>
                <w:lang w:val="es-HN"/>
              </w:rPr>
              <w:t xml:space="preserve"> </w:t>
            </w:r>
          </w:p>
        </w:tc>
        <w:tc>
          <w:tcPr>
            <w:tcW w:w="1713" w:type="dxa"/>
            <w:tcBorders>
              <w:top w:val="single" w:sz="4" w:space="0" w:color="000000"/>
              <w:left w:val="single" w:sz="4" w:space="0" w:color="000000"/>
              <w:bottom w:val="single" w:sz="4" w:space="0" w:color="000000"/>
              <w:right w:val="single" w:sz="4" w:space="0" w:color="000000"/>
            </w:tcBorders>
            <w:vAlign w:val="center"/>
          </w:tcPr>
          <w:p w14:paraId="4225A36D" w14:textId="436014BB" w:rsidR="00DA169F" w:rsidRPr="000D40F7" w:rsidRDefault="009D1FEF" w:rsidP="004B674E">
            <w:pPr>
              <w:spacing w:before="60" w:after="60"/>
              <w:jc w:val="center"/>
              <w:rPr>
                <w:sz w:val="20"/>
                <w:lang w:val="es-HN"/>
              </w:rPr>
            </w:pPr>
            <w:r>
              <w:rPr>
                <w:sz w:val="20"/>
                <w:lang w:val="es-HN"/>
              </w:rPr>
              <w:t xml:space="preserve">25 </w:t>
            </w:r>
          </w:p>
        </w:tc>
      </w:tr>
      <w:tr w:rsidR="00DA169F" w:rsidRPr="000D40F7" w14:paraId="2C14F7E9" w14:textId="77777777" w:rsidTr="00CA7F00">
        <w:trPr>
          <w:trHeight w:hRule="exact" w:val="1126"/>
        </w:trPr>
        <w:tc>
          <w:tcPr>
            <w:tcW w:w="20" w:type="dxa"/>
            <w:tcBorders>
              <w:top w:val="single" w:sz="4" w:space="0" w:color="000000"/>
              <w:left w:val="single" w:sz="4" w:space="0" w:color="000000"/>
              <w:bottom w:val="single" w:sz="4" w:space="0" w:color="000000"/>
              <w:right w:val="none" w:sz="0" w:space="0" w:color="000000"/>
            </w:tcBorders>
            <w:vAlign w:val="center"/>
          </w:tcPr>
          <w:p w14:paraId="1F4DCB98" w14:textId="77777777" w:rsidR="00DA169F" w:rsidRPr="000D40F7" w:rsidRDefault="00DA169F" w:rsidP="004B674E">
            <w:pPr>
              <w:tabs>
                <w:tab w:val="decimal" w:pos="425"/>
              </w:tabs>
              <w:spacing w:before="60" w:after="60"/>
              <w:jc w:val="center"/>
              <w:rPr>
                <w:sz w:val="20"/>
                <w:lang w:val="es-HN"/>
              </w:rPr>
            </w:pPr>
            <w:r w:rsidRPr="000D40F7">
              <w:rPr>
                <w:sz w:val="20"/>
                <w:lang w:val="es-HN"/>
              </w:rPr>
              <w:t>2.3</w:t>
            </w:r>
          </w:p>
        </w:tc>
        <w:tc>
          <w:tcPr>
            <w:tcW w:w="6205" w:type="dxa"/>
            <w:tcBorders>
              <w:top w:val="single" w:sz="4" w:space="0" w:color="000000"/>
              <w:left w:val="none" w:sz="0" w:space="0" w:color="000000"/>
              <w:bottom w:val="single" w:sz="4" w:space="0" w:color="000000"/>
              <w:right w:val="single" w:sz="4" w:space="0" w:color="000000"/>
            </w:tcBorders>
            <w:vAlign w:val="center"/>
          </w:tcPr>
          <w:p w14:paraId="0688538C" w14:textId="789B43AF" w:rsidR="00DA169F" w:rsidRPr="000D40F7" w:rsidRDefault="001F4FC3" w:rsidP="009D1FEF">
            <w:pPr>
              <w:tabs>
                <w:tab w:val="left" w:pos="6336"/>
              </w:tabs>
              <w:spacing w:before="60" w:after="60"/>
              <w:ind w:left="108" w:right="142"/>
              <w:rPr>
                <w:spacing w:val="-3"/>
                <w:sz w:val="20"/>
                <w:lang w:val="es-HN"/>
              </w:rPr>
            </w:pPr>
            <w:r>
              <w:rPr>
                <w:spacing w:val="-3"/>
                <w:sz w:val="20"/>
                <w:lang w:val="es-HN"/>
              </w:rPr>
              <w:t xml:space="preserve">2.3 </w:t>
            </w:r>
            <w:r w:rsidR="00DA169F" w:rsidRPr="000D40F7">
              <w:rPr>
                <w:spacing w:val="-3"/>
                <w:sz w:val="20"/>
                <w:lang w:val="es-HN"/>
              </w:rPr>
              <w:t xml:space="preserve">Evaluación del </w:t>
            </w:r>
            <w:r w:rsidR="009D1FEF">
              <w:rPr>
                <w:spacing w:val="-3"/>
                <w:sz w:val="20"/>
                <w:lang w:val="es-HN"/>
              </w:rPr>
              <w:t xml:space="preserve">staff profesional disponible </w:t>
            </w:r>
            <w:r w:rsidR="00DA169F" w:rsidRPr="000D40F7">
              <w:rPr>
                <w:spacing w:val="-3"/>
                <w:sz w:val="20"/>
                <w:lang w:val="es-HN"/>
              </w:rPr>
              <w:t xml:space="preserve">para las funciones de </w:t>
            </w:r>
            <w:r w:rsidR="009D1FEF">
              <w:rPr>
                <w:spacing w:val="-3"/>
                <w:sz w:val="20"/>
                <w:lang w:val="es-HN"/>
              </w:rPr>
              <w:t xml:space="preserve">backstopping del personal y seguimiento del proyecto </w:t>
            </w:r>
            <w:r w:rsidR="00DA169F" w:rsidRPr="000D40F7">
              <w:rPr>
                <w:spacing w:val="-3"/>
                <w:sz w:val="20"/>
                <w:lang w:val="es-HN"/>
              </w:rPr>
              <w:t xml:space="preserve">control y apoyo del equipo de proyecto por parte de la casa matriz </w:t>
            </w:r>
          </w:p>
        </w:tc>
        <w:tc>
          <w:tcPr>
            <w:tcW w:w="1713" w:type="dxa"/>
            <w:tcBorders>
              <w:top w:val="single" w:sz="4" w:space="0" w:color="000000"/>
              <w:left w:val="single" w:sz="4" w:space="0" w:color="000000"/>
              <w:bottom w:val="single" w:sz="4" w:space="0" w:color="000000"/>
              <w:right w:val="single" w:sz="4" w:space="0" w:color="000000"/>
            </w:tcBorders>
            <w:vAlign w:val="center"/>
          </w:tcPr>
          <w:p w14:paraId="36F9E6B8" w14:textId="77777777" w:rsidR="00DA169F" w:rsidRPr="000D40F7" w:rsidRDefault="00DA169F" w:rsidP="004B674E">
            <w:pPr>
              <w:spacing w:before="60" w:after="60"/>
              <w:jc w:val="center"/>
              <w:rPr>
                <w:sz w:val="20"/>
                <w:lang w:val="es-HN"/>
              </w:rPr>
            </w:pPr>
            <w:r w:rsidRPr="000D40F7">
              <w:rPr>
                <w:sz w:val="20"/>
                <w:lang w:val="es-HN"/>
              </w:rPr>
              <w:t>10</w:t>
            </w:r>
          </w:p>
        </w:tc>
      </w:tr>
      <w:tr w:rsidR="00DA169F" w:rsidRPr="000D40F7" w14:paraId="2E723FFE" w14:textId="77777777" w:rsidTr="00CA7F00">
        <w:trPr>
          <w:trHeight w:hRule="exact" w:val="858"/>
        </w:trPr>
        <w:tc>
          <w:tcPr>
            <w:tcW w:w="20" w:type="dxa"/>
            <w:tcBorders>
              <w:top w:val="single" w:sz="4" w:space="0" w:color="000000"/>
              <w:left w:val="single" w:sz="4" w:space="0" w:color="000000"/>
              <w:bottom w:val="single" w:sz="4" w:space="0" w:color="000000"/>
              <w:right w:val="none" w:sz="0" w:space="0" w:color="000000"/>
            </w:tcBorders>
            <w:vAlign w:val="center"/>
          </w:tcPr>
          <w:p w14:paraId="3B778208" w14:textId="77777777" w:rsidR="00DA169F" w:rsidRPr="000D40F7" w:rsidRDefault="00DA169F" w:rsidP="004B674E">
            <w:pPr>
              <w:tabs>
                <w:tab w:val="decimal" w:pos="425"/>
              </w:tabs>
              <w:spacing w:before="60" w:after="60"/>
              <w:jc w:val="center"/>
              <w:rPr>
                <w:sz w:val="20"/>
                <w:lang w:val="es-HN"/>
              </w:rPr>
            </w:pPr>
            <w:r w:rsidRPr="000D40F7">
              <w:rPr>
                <w:sz w:val="20"/>
                <w:lang w:val="es-HN"/>
              </w:rPr>
              <w:lastRenderedPageBreak/>
              <w:t>2.4</w:t>
            </w:r>
          </w:p>
        </w:tc>
        <w:tc>
          <w:tcPr>
            <w:tcW w:w="6205" w:type="dxa"/>
            <w:tcBorders>
              <w:top w:val="single" w:sz="4" w:space="0" w:color="000000"/>
              <w:left w:val="none" w:sz="0" w:space="0" w:color="000000"/>
              <w:bottom w:val="single" w:sz="4" w:space="0" w:color="000000"/>
              <w:right w:val="single" w:sz="4" w:space="0" w:color="000000"/>
            </w:tcBorders>
            <w:vAlign w:val="center"/>
          </w:tcPr>
          <w:p w14:paraId="72C44552" w14:textId="396C52EB" w:rsidR="00DA169F" w:rsidRPr="000D40F7" w:rsidRDefault="001F4FC3" w:rsidP="009D1FEF">
            <w:pPr>
              <w:tabs>
                <w:tab w:val="left" w:pos="6336"/>
              </w:tabs>
              <w:spacing w:before="60" w:after="60"/>
              <w:ind w:left="108" w:right="142"/>
              <w:rPr>
                <w:spacing w:val="-5"/>
                <w:sz w:val="20"/>
                <w:lang w:val="es-HN"/>
              </w:rPr>
            </w:pPr>
            <w:r>
              <w:rPr>
                <w:spacing w:val="-5"/>
                <w:sz w:val="20"/>
                <w:lang w:val="es-HN"/>
              </w:rPr>
              <w:t xml:space="preserve">2.4 </w:t>
            </w:r>
            <w:r w:rsidR="009D1FEF">
              <w:rPr>
                <w:spacing w:val="-5"/>
                <w:sz w:val="20"/>
                <w:lang w:val="es-HN"/>
              </w:rPr>
              <w:t xml:space="preserve">Calidad, formato y </w:t>
            </w:r>
            <w:r w:rsidR="00D24C16">
              <w:rPr>
                <w:spacing w:val="-5"/>
                <w:sz w:val="20"/>
                <w:lang w:val="es-HN"/>
              </w:rPr>
              <w:t xml:space="preserve">relevancia </w:t>
            </w:r>
            <w:r w:rsidR="00D24C16" w:rsidRPr="000D40F7">
              <w:rPr>
                <w:spacing w:val="-5"/>
                <w:sz w:val="20"/>
                <w:lang w:val="es-HN"/>
              </w:rPr>
              <w:t>de</w:t>
            </w:r>
            <w:r w:rsidR="00DA169F" w:rsidRPr="000D40F7">
              <w:rPr>
                <w:spacing w:val="-5"/>
                <w:sz w:val="20"/>
                <w:lang w:val="es-HN"/>
              </w:rPr>
              <w:t xml:space="preserve"> los documentos de precalificación </w:t>
            </w:r>
          </w:p>
        </w:tc>
        <w:tc>
          <w:tcPr>
            <w:tcW w:w="1713" w:type="dxa"/>
            <w:tcBorders>
              <w:top w:val="single" w:sz="4" w:space="0" w:color="000000"/>
              <w:left w:val="single" w:sz="4" w:space="0" w:color="000000"/>
              <w:bottom w:val="single" w:sz="4" w:space="0" w:color="000000"/>
              <w:right w:val="single" w:sz="4" w:space="0" w:color="000000"/>
            </w:tcBorders>
            <w:vAlign w:val="center"/>
          </w:tcPr>
          <w:p w14:paraId="6EA44183" w14:textId="77777777" w:rsidR="00DA169F" w:rsidRPr="000D40F7" w:rsidRDefault="00DA169F" w:rsidP="004B674E">
            <w:pPr>
              <w:spacing w:before="60" w:after="60"/>
              <w:jc w:val="center"/>
              <w:rPr>
                <w:sz w:val="20"/>
                <w:lang w:val="es-HN"/>
              </w:rPr>
            </w:pPr>
            <w:r w:rsidRPr="000D40F7">
              <w:rPr>
                <w:sz w:val="20"/>
                <w:lang w:val="es-HN"/>
              </w:rPr>
              <w:t>5</w:t>
            </w:r>
          </w:p>
        </w:tc>
      </w:tr>
      <w:tr w:rsidR="00A52BF9" w:rsidRPr="000D40F7" w14:paraId="1DCA4029" w14:textId="77777777" w:rsidTr="00CA7F00">
        <w:trPr>
          <w:trHeight w:hRule="exact" w:val="858"/>
        </w:trPr>
        <w:tc>
          <w:tcPr>
            <w:tcW w:w="20" w:type="dxa"/>
            <w:tcBorders>
              <w:top w:val="single" w:sz="4" w:space="0" w:color="000000"/>
              <w:left w:val="single" w:sz="4" w:space="0" w:color="000000"/>
              <w:bottom w:val="single" w:sz="4" w:space="0" w:color="000000"/>
              <w:right w:val="none" w:sz="0" w:space="0" w:color="000000"/>
            </w:tcBorders>
            <w:vAlign w:val="center"/>
          </w:tcPr>
          <w:p w14:paraId="6C71635A" w14:textId="77777777" w:rsidR="00A52BF9" w:rsidRPr="000D40F7" w:rsidRDefault="00A52BF9" w:rsidP="004B674E">
            <w:pPr>
              <w:tabs>
                <w:tab w:val="decimal" w:pos="425"/>
              </w:tabs>
              <w:spacing w:before="60" w:after="60"/>
              <w:jc w:val="center"/>
              <w:rPr>
                <w:sz w:val="20"/>
                <w:lang w:val="es-HN"/>
              </w:rPr>
            </w:pPr>
          </w:p>
        </w:tc>
        <w:tc>
          <w:tcPr>
            <w:tcW w:w="6205" w:type="dxa"/>
            <w:tcBorders>
              <w:top w:val="single" w:sz="4" w:space="0" w:color="000000"/>
              <w:left w:val="none" w:sz="0" w:space="0" w:color="000000"/>
              <w:bottom w:val="single" w:sz="4" w:space="0" w:color="000000"/>
              <w:right w:val="single" w:sz="4" w:space="0" w:color="000000"/>
            </w:tcBorders>
            <w:vAlign w:val="center"/>
          </w:tcPr>
          <w:p w14:paraId="54FD6D75" w14:textId="7603422D" w:rsidR="00A52BF9" w:rsidRDefault="00517E91" w:rsidP="00517E91">
            <w:pPr>
              <w:tabs>
                <w:tab w:val="left" w:pos="6336"/>
              </w:tabs>
              <w:spacing w:before="60" w:after="60"/>
              <w:ind w:left="108" w:right="142"/>
              <w:jc w:val="right"/>
              <w:rPr>
                <w:spacing w:val="-5"/>
                <w:sz w:val="20"/>
                <w:lang w:val="es-HN"/>
              </w:rPr>
            </w:pPr>
            <w:r>
              <w:rPr>
                <w:spacing w:val="-5"/>
                <w:sz w:val="20"/>
                <w:lang w:val="es-HN"/>
              </w:rPr>
              <w:t>Total</w:t>
            </w:r>
          </w:p>
        </w:tc>
        <w:tc>
          <w:tcPr>
            <w:tcW w:w="1713" w:type="dxa"/>
            <w:tcBorders>
              <w:top w:val="single" w:sz="4" w:space="0" w:color="000000"/>
              <w:left w:val="single" w:sz="4" w:space="0" w:color="000000"/>
              <w:bottom w:val="single" w:sz="4" w:space="0" w:color="000000"/>
              <w:right w:val="single" w:sz="4" w:space="0" w:color="000000"/>
            </w:tcBorders>
            <w:vAlign w:val="center"/>
          </w:tcPr>
          <w:p w14:paraId="195CF25B" w14:textId="79F8F542" w:rsidR="00A52BF9" w:rsidRPr="000D40F7" w:rsidRDefault="00A52BF9" w:rsidP="004B674E">
            <w:pPr>
              <w:spacing w:before="60" w:after="60"/>
              <w:jc w:val="center"/>
              <w:rPr>
                <w:sz w:val="20"/>
                <w:lang w:val="es-HN"/>
              </w:rPr>
            </w:pPr>
            <w:r>
              <w:rPr>
                <w:sz w:val="20"/>
                <w:lang w:val="es-HN"/>
              </w:rPr>
              <w:t>100</w:t>
            </w:r>
          </w:p>
        </w:tc>
      </w:tr>
    </w:tbl>
    <w:p w14:paraId="622BA7F5" w14:textId="63919579" w:rsidR="00D01488" w:rsidRPr="00D01488" w:rsidRDefault="00D01488" w:rsidP="00D01488">
      <w:pPr>
        <w:spacing w:before="240"/>
        <w:jc w:val="both"/>
        <w:rPr>
          <w:sz w:val="20"/>
          <w:lang w:val="es-HN"/>
        </w:rPr>
      </w:pPr>
      <w:r w:rsidRPr="00D01488">
        <w:rPr>
          <w:sz w:val="20"/>
          <w:lang w:val="es-HN"/>
        </w:rPr>
        <w:t>A efectos de puntuación de subcriterios de precalificación individuales, el Contratante aplicará a cada criterio el siguiente enfoque cualitativo:</w:t>
      </w:r>
    </w:p>
    <w:p w14:paraId="3FD7559E" w14:textId="61D271B8" w:rsidR="00D01488" w:rsidRPr="00D01488" w:rsidRDefault="00D01488" w:rsidP="00D01488">
      <w:pPr>
        <w:spacing w:before="240"/>
        <w:ind w:left="709"/>
        <w:jc w:val="both"/>
        <w:rPr>
          <w:sz w:val="20"/>
          <w:lang w:val="es-HN"/>
        </w:rPr>
      </w:pPr>
      <w:r w:rsidRPr="00D01488">
        <w:rPr>
          <w:sz w:val="20"/>
          <w:lang w:val="es-HN"/>
        </w:rPr>
        <w:t>a) 100 % de la puntuación máx.: excelente, no se ha observado ningún error u omisión. Sugerencia/idea/oferta exhaustiva, concluyente, completa, precisa y orientada al futuro con respecto al subcriterio.</w:t>
      </w:r>
    </w:p>
    <w:p w14:paraId="42FC72A7" w14:textId="616190AF" w:rsidR="00D01488" w:rsidRPr="00D01488" w:rsidRDefault="00D01488" w:rsidP="00D01488">
      <w:pPr>
        <w:spacing w:before="240"/>
        <w:ind w:left="709"/>
        <w:jc w:val="both"/>
        <w:rPr>
          <w:sz w:val="20"/>
          <w:lang w:val="es-HN"/>
        </w:rPr>
      </w:pPr>
      <w:r w:rsidRPr="00D01488">
        <w:rPr>
          <w:sz w:val="20"/>
          <w:lang w:val="es-HN"/>
        </w:rPr>
        <w:t>b) 75 % de la puntuación máx.: buena, se han observado errores u omisiones mínimos. Exhaustiva, concluyente, completa y precisa con respecto al subcriterio.</w:t>
      </w:r>
    </w:p>
    <w:p w14:paraId="69C74BDA" w14:textId="76F8788A" w:rsidR="00D01488" w:rsidRPr="00D01488" w:rsidRDefault="00D01488" w:rsidP="00D01488">
      <w:pPr>
        <w:spacing w:before="240"/>
        <w:ind w:left="709"/>
        <w:jc w:val="both"/>
        <w:rPr>
          <w:sz w:val="20"/>
          <w:lang w:val="es-HN"/>
        </w:rPr>
      </w:pPr>
      <w:r w:rsidRPr="00D01488">
        <w:rPr>
          <w:sz w:val="20"/>
          <w:lang w:val="es-HN"/>
        </w:rPr>
        <w:t>c) 50 % de la puntuación máx.: poco satisfactoria, se han observado errores u omisiones importantes que no incluyen el cumplimiento del subcriterio; básicamente satisface el requisito del respectivo subcriterio.</w:t>
      </w:r>
    </w:p>
    <w:p w14:paraId="1DB5EC93" w14:textId="353546B6" w:rsidR="00D01488" w:rsidRPr="00D01488" w:rsidRDefault="00D01488" w:rsidP="00D01488">
      <w:pPr>
        <w:spacing w:before="240"/>
        <w:ind w:left="709"/>
        <w:jc w:val="both"/>
        <w:rPr>
          <w:sz w:val="20"/>
          <w:lang w:val="es-HN"/>
        </w:rPr>
      </w:pPr>
      <w:r w:rsidRPr="00D01488">
        <w:rPr>
          <w:sz w:val="20"/>
          <w:lang w:val="es-HN"/>
        </w:rPr>
        <w:t>d) 25 % de la puntuación máx.: deficiente, se han observado errores u omisiones importantes que incluyen el cumplimiento del subcriterio; se desvía sustancialmente del requisito del respectivo subcriterio o revela una mala comprensión de este.</w:t>
      </w:r>
    </w:p>
    <w:p w14:paraId="2573FF5A" w14:textId="412055DA" w:rsidR="00D01488" w:rsidRDefault="00D01488" w:rsidP="00D01488">
      <w:pPr>
        <w:spacing w:before="240"/>
        <w:ind w:left="709"/>
        <w:jc w:val="both"/>
        <w:rPr>
          <w:sz w:val="20"/>
          <w:lang w:val="es-HN"/>
        </w:rPr>
      </w:pPr>
      <w:r w:rsidRPr="00D01488">
        <w:rPr>
          <w:sz w:val="20"/>
          <w:lang w:val="es-HN"/>
        </w:rPr>
        <w:t>e) 0 % de la puntuación máx.: insuficiente/suspenso, no satisface en absoluto el requisito del respectivo subcriterio o no aporta ninguna información relativa al requisito del subcriterio.</w:t>
      </w:r>
    </w:p>
    <w:p w14:paraId="700DC16C" w14:textId="43A7CFBD" w:rsidR="00DA169F" w:rsidRPr="00FE7EF9" w:rsidRDefault="00481BC1" w:rsidP="00BD353A">
      <w:pPr>
        <w:spacing w:before="240"/>
        <w:jc w:val="both"/>
        <w:rPr>
          <w:sz w:val="20"/>
          <w:lang w:val="es-HN"/>
        </w:rPr>
      </w:pPr>
      <w:r>
        <w:rPr>
          <w:b/>
          <w:sz w:val="20"/>
          <w:lang w:val="es-PE"/>
        </w:rPr>
        <w:t>20</w:t>
      </w:r>
      <w:r w:rsidRPr="00D32240">
        <w:rPr>
          <w:b/>
          <w:sz w:val="20"/>
          <w:lang w:val="es-PE"/>
        </w:rPr>
        <w:t xml:space="preserve">. </w:t>
      </w:r>
      <w:r w:rsidR="00DA169F" w:rsidRPr="00FE7EF9">
        <w:rPr>
          <w:sz w:val="20"/>
          <w:lang w:val="es-HN"/>
        </w:rPr>
        <w:t xml:space="preserve">Una vez terminada la evaluación de los documentos de precalificación, se preparará una lista corta </w:t>
      </w:r>
      <w:r>
        <w:rPr>
          <w:sz w:val="20"/>
          <w:lang w:val="es-HN"/>
        </w:rPr>
        <w:t xml:space="preserve">con las </w:t>
      </w:r>
      <w:r w:rsidR="009D1FEF" w:rsidRPr="00481BC1">
        <w:rPr>
          <w:sz w:val="20"/>
          <w:lang w:val="es-HN"/>
        </w:rPr>
        <w:t>cinco</w:t>
      </w:r>
      <w:r w:rsidR="009D1FEF">
        <w:rPr>
          <w:sz w:val="20"/>
          <w:lang w:val="es-HN"/>
        </w:rPr>
        <w:t xml:space="preserve"> </w:t>
      </w:r>
      <w:r>
        <w:rPr>
          <w:sz w:val="20"/>
          <w:lang w:val="es-HN"/>
        </w:rPr>
        <w:t xml:space="preserve">(5) </w:t>
      </w:r>
      <w:r w:rsidR="009D1FEF">
        <w:rPr>
          <w:sz w:val="20"/>
          <w:lang w:val="es-HN"/>
        </w:rPr>
        <w:t xml:space="preserve">empresas </w:t>
      </w:r>
      <w:r w:rsidR="00DA169F" w:rsidRPr="00FE7EF9">
        <w:rPr>
          <w:sz w:val="20"/>
          <w:lang w:val="es-HN"/>
        </w:rPr>
        <w:t xml:space="preserve">que obtuvieron la mayor puntuación, </w:t>
      </w:r>
      <w:r w:rsidR="009E4ED4">
        <w:rPr>
          <w:sz w:val="20"/>
          <w:lang w:val="es-HN"/>
        </w:rPr>
        <w:t>siendo el puntaje mínimo</w:t>
      </w:r>
      <w:r w:rsidR="00DA169F" w:rsidRPr="00FE7EF9">
        <w:rPr>
          <w:sz w:val="20"/>
          <w:lang w:val="es-HN"/>
        </w:rPr>
        <w:t xml:space="preserve"> 70 puntos. Las empresas precalificadas serán invitadas a presentar una oferta técnica y financiera, mientras que las empresas no precalificadas serán informadas correspondientemente.</w:t>
      </w:r>
    </w:p>
    <w:p w14:paraId="5AC23761" w14:textId="17D95CA8" w:rsidR="00DA169F" w:rsidRPr="00FE7EF9" w:rsidRDefault="009E4ED4" w:rsidP="00BD353A">
      <w:pPr>
        <w:spacing w:before="240"/>
        <w:jc w:val="both"/>
        <w:rPr>
          <w:sz w:val="20"/>
          <w:lang w:val="es-HN"/>
        </w:rPr>
      </w:pPr>
      <w:r>
        <w:rPr>
          <w:b/>
          <w:sz w:val="20"/>
          <w:lang w:val="es-PE"/>
        </w:rPr>
        <w:t>21</w:t>
      </w:r>
      <w:r w:rsidRPr="00D32240">
        <w:rPr>
          <w:b/>
          <w:sz w:val="20"/>
          <w:lang w:val="es-PE"/>
        </w:rPr>
        <w:t xml:space="preserve">. </w:t>
      </w:r>
      <w:r w:rsidR="00544DE2" w:rsidRPr="00FE7EF9">
        <w:rPr>
          <w:sz w:val="20"/>
          <w:lang w:val="es-HN"/>
        </w:rPr>
        <w:t>L</w:t>
      </w:r>
      <w:r w:rsidR="00DA169F" w:rsidRPr="00FE7EF9">
        <w:rPr>
          <w:sz w:val="20"/>
          <w:lang w:val="es-HN"/>
        </w:rPr>
        <w:t>a Entidad Ejecutora de</w:t>
      </w:r>
      <w:r w:rsidR="00136EE7">
        <w:rPr>
          <w:sz w:val="20"/>
          <w:lang w:val="es-HN"/>
        </w:rPr>
        <w:t>l</w:t>
      </w:r>
      <w:r w:rsidR="00DA169F" w:rsidRPr="00FE7EF9">
        <w:rPr>
          <w:sz w:val="20"/>
          <w:lang w:val="es-HN"/>
        </w:rPr>
        <w:t xml:space="preserve"> Programa </w:t>
      </w:r>
      <w:r w:rsidR="00DA169F" w:rsidRPr="00136EE7">
        <w:rPr>
          <w:sz w:val="20"/>
          <w:lang w:val="es-HN"/>
        </w:rPr>
        <w:t>no está obligad</w:t>
      </w:r>
      <w:r w:rsidR="001E4850" w:rsidRPr="00136EE7">
        <w:rPr>
          <w:sz w:val="20"/>
          <w:lang w:val="es-HN"/>
        </w:rPr>
        <w:t>a</w:t>
      </w:r>
      <w:r w:rsidR="00DA169F" w:rsidRPr="00136EE7">
        <w:rPr>
          <w:sz w:val="20"/>
          <w:lang w:val="es-HN"/>
        </w:rPr>
        <w:t xml:space="preserve"> a elegir</w:t>
      </w:r>
      <w:r w:rsidR="00DA169F" w:rsidRPr="00FE7EF9">
        <w:rPr>
          <w:sz w:val="20"/>
          <w:lang w:val="es-HN"/>
        </w:rPr>
        <w:t xml:space="preserve"> a ninguna de las empresas consultoras.</w:t>
      </w:r>
    </w:p>
    <w:p w14:paraId="67D37AD9" w14:textId="08C44817" w:rsidR="00DA169F" w:rsidRPr="00FE7EF9" w:rsidRDefault="009E4ED4" w:rsidP="00BD353A">
      <w:pPr>
        <w:pStyle w:val="absatz"/>
        <w:numPr>
          <w:ilvl w:val="0"/>
          <w:numId w:val="0"/>
        </w:numPr>
        <w:tabs>
          <w:tab w:val="decimal" w:pos="709"/>
        </w:tabs>
        <w:spacing w:before="240" w:after="0" w:line="240" w:lineRule="auto"/>
        <w:jc w:val="both"/>
        <w:rPr>
          <w:sz w:val="20"/>
          <w:lang w:val="es-HN"/>
        </w:rPr>
      </w:pPr>
      <w:r>
        <w:rPr>
          <w:b/>
          <w:sz w:val="20"/>
          <w:lang w:val="es-PE"/>
        </w:rPr>
        <w:t>22</w:t>
      </w:r>
      <w:r w:rsidRPr="00D32240">
        <w:rPr>
          <w:b/>
          <w:sz w:val="20"/>
          <w:lang w:val="es-PE"/>
        </w:rPr>
        <w:t xml:space="preserve">. </w:t>
      </w:r>
      <w:proofErr w:type="spellStart"/>
      <w:r w:rsidR="00CE2E24" w:rsidRPr="00FE7EF9">
        <w:rPr>
          <w:sz w:val="20"/>
          <w:lang w:val="es-HN"/>
        </w:rPr>
        <w:t>A</w:t>
      </w:r>
      <w:r w:rsidR="00136EE7">
        <w:rPr>
          <w:sz w:val="20"/>
          <w:lang w:val="es-HN"/>
        </w:rPr>
        <w:t>ú</w:t>
      </w:r>
      <w:r w:rsidR="00CE2E24" w:rsidRPr="00FE7EF9">
        <w:rPr>
          <w:sz w:val="20"/>
          <w:lang w:val="es-HN"/>
        </w:rPr>
        <w:t>n</w:t>
      </w:r>
      <w:proofErr w:type="spellEnd"/>
      <w:r w:rsidR="00DA169F" w:rsidRPr="00FE7EF9">
        <w:rPr>
          <w:sz w:val="20"/>
          <w:lang w:val="es-HN"/>
        </w:rPr>
        <w:t xml:space="preserve"> cuando los detalles presentados en esta invitación han sido compilados con el debido cuidado, es responsabilidad de la empresa consultora satisfacer los requerimientos y brindar información adecuada, asegurando la ausencia de conflictos entre diversas declaraciones.</w:t>
      </w:r>
    </w:p>
    <w:p w14:paraId="371CC547" w14:textId="56A741C9" w:rsidR="00DA169F" w:rsidRPr="00FE7EF9" w:rsidRDefault="009E4ED4" w:rsidP="00BD353A">
      <w:pPr>
        <w:spacing w:before="240"/>
        <w:jc w:val="both"/>
        <w:rPr>
          <w:sz w:val="20"/>
          <w:lang w:val="es-HN"/>
        </w:rPr>
      </w:pPr>
      <w:r>
        <w:rPr>
          <w:b/>
          <w:sz w:val="20"/>
          <w:lang w:val="es-PE"/>
        </w:rPr>
        <w:t>23</w:t>
      </w:r>
      <w:r w:rsidRPr="00D32240">
        <w:rPr>
          <w:b/>
          <w:sz w:val="20"/>
          <w:lang w:val="es-PE"/>
        </w:rPr>
        <w:t xml:space="preserve">. </w:t>
      </w:r>
      <w:r w:rsidR="00DA169F" w:rsidRPr="00FE7EF9">
        <w:rPr>
          <w:sz w:val="20"/>
          <w:lang w:val="es-HN"/>
        </w:rPr>
        <w:t xml:space="preserve">La empresa consultora se responsabilizará por la preparación y presentación del documento de </w:t>
      </w:r>
      <w:r w:rsidR="00DA169F" w:rsidRPr="00FE7EF9">
        <w:rPr>
          <w:spacing w:val="1"/>
          <w:sz w:val="20"/>
          <w:lang w:val="es-HN"/>
        </w:rPr>
        <w:t xml:space="preserve">precalificación; cualesquiera errores u omisiones no podrán ser subsanados o tomados </w:t>
      </w:r>
      <w:r w:rsidR="00DA169F" w:rsidRPr="00FE7EF9">
        <w:rPr>
          <w:sz w:val="20"/>
          <w:lang w:val="es-HN"/>
        </w:rPr>
        <w:t>en consideración.</w:t>
      </w:r>
    </w:p>
    <w:p w14:paraId="65C90497" w14:textId="42610E91" w:rsidR="004148B2" w:rsidRDefault="009E4ED4" w:rsidP="00BD353A">
      <w:pPr>
        <w:spacing w:before="240"/>
        <w:jc w:val="both"/>
        <w:rPr>
          <w:sz w:val="20"/>
          <w:lang w:val="es-HN"/>
        </w:rPr>
      </w:pPr>
      <w:r>
        <w:rPr>
          <w:b/>
          <w:sz w:val="20"/>
          <w:lang w:val="es-PE"/>
        </w:rPr>
        <w:t>24</w:t>
      </w:r>
      <w:r w:rsidRPr="00D32240">
        <w:rPr>
          <w:b/>
          <w:sz w:val="20"/>
          <w:lang w:val="es-PE"/>
        </w:rPr>
        <w:t xml:space="preserve">. </w:t>
      </w:r>
      <w:r w:rsidR="00DA169F" w:rsidRPr="00FE7EF9">
        <w:rPr>
          <w:spacing w:val="-1"/>
          <w:sz w:val="20"/>
          <w:lang w:val="es-HN"/>
        </w:rPr>
        <w:t xml:space="preserve">En el lapso entre la apertura de los documentos de precalificación y la preparación de la </w:t>
      </w:r>
      <w:r w:rsidR="00DA169F" w:rsidRPr="00FE7EF9">
        <w:rPr>
          <w:sz w:val="20"/>
          <w:lang w:val="es-HN"/>
        </w:rPr>
        <w:t xml:space="preserve">lista corta de empresas consultoras precalificadas, </w:t>
      </w:r>
      <w:r w:rsidR="00DA169F" w:rsidRPr="00136EE7">
        <w:rPr>
          <w:sz w:val="20"/>
          <w:u w:val="single"/>
          <w:lang w:val="es-HN"/>
        </w:rPr>
        <w:t>no</w:t>
      </w:r>
      <w:r w:rsidR="009D1FEF" w:rsidRPr="00136EE7">
        <w:rPr>
          <w:sz w:val="20"/>
          <w:u w:val="single"/>
          <w:lang w:val="es-HN"/>
        </w:rPr>
        <w:t xml:space="preserve"> </w:t>
      </w:r>
      <w:r w:rsidR="00BC7E8A" w:rsidRPr="00136EE7">
        <w:rPr>
          <w:sz w:val="20"/>
          <w:u w:val="single"/>
          <w:lang w:val="es-HN"/>
        </w:rPr>
        <w:t>habrá comunicación</w:t>
      </w:r>
      <w:r w:rsidR="00DA169F" w:rsidRPr="00136EE7">
        <w:rPr>
          <w:sz w:val="20"/>
          <w:u w:val="single"/>
          <w:lang w:val="es-HN"/>
        </w:rPr>
        <w:t xml:space="preserve"> de ningún tipo</w:t>
      </w:r>
      <w:r>
        <w:rPr>
          <w:sz w:val="20"/>
          <w:lang w:val="es-HN"/>
        </w:rPr>
        <w:t>, con la Agente de Licitación</w:t>
      </w:r>
      <w:r w:rsidR="00136EE7">
        <w:rPr>
          <w:sz w:val="20"/>
          <w:lang w:val="es-HN"/>
        </w:rPr>
        <w:t>, salvo que esta, en coordinación con la Entidad Ejecutora, la haya solicitado y/o iniciado</w:t>
      </w:r>
      <w:r w:rsidR="00DA169F" w:rsidRPr="00FE7EF9">
        <w:rPr>
          <w:sz w:val="20"/>
          <w:lang w:val="es-HN"/>
        </w:rPr>
        <w:t>.</w:t>
      </w:r>
    </w:p>
    <w:p w14:paraId="6BC1FFDA" w14:textId="77777777" w:rsidR="00DA169F" w:rsidRPr="00FE7EF9" w:rsidRDefault="004148B2" w:rsidP="004148B2">
      <w:pPr>
        <w:tabs>
          <w:tab w:val="decimal" w:pos="360"/>
        </w:tabs>
        <w:spacing w:before="240"/>
        <w:ind w:left="709"/>
        <w:jc w:val="both"/>
        <w:rPr>
          <w:spacing w:val="-1"/>
          <w:sz w:val="20"/>
          <w:lang w:val="es-HN"/>
        </w:rPr>
      </w:pPr>
      <w:r>
        <w:rPr>
          <w:sz w:val="20"/>
          <w:lang w:val="es-HN"/>
        </w:rPr>
        <w:br w:type="page"/>
      </w:r>
    </w:p>
    <w:p w14:paraId="0C8136B9" w14:textId="77777777" w:rsidR="004148B2" w:rsidRPr="007A3FDF" w:rsidRDefault="004148B2" w:rsidP="004148B2">
      <w:pPr>
        <w:spacing w:after="120"/>
        <w:ind w:left="928"/>
        <w:jc w:val="center"/>
        <w:rPr>
          <w:b/>
          <w:spacing w:val="-1"/>
          <w:w w:val="105"/>
          <w:u w:val="single"/>
          <w:lang w:val="es-ES_tradnl"/>
        </w:rPr>
      </w:pPr>
      <w:r w:rsidRPr="007A3FDF">
        <w:rPr>
          <w:b/>
          <w:spacing w:val="-1"/>
          <w:w w:val="105"/>
          <w:u w:val="single"/>
          <w:lang w:val="es-ES_tradnl"/>
        </w:rPr>
        <w:lastRenderedPageBreak/>
        <w:t>Anexo 1</w:t>
      </w:r>
    </w:p>
    <w:p w14:paraId="541D19AB" w14:textId="77777777" w:rsidR="004148B2" w:rsidRPr="007A3FDF" w:rsidRDefault="004148B2" w:rsidP="004148B2">
      <w:pPr>
        <w:spacing w:after="120"/>
        <w:ind w:left="928"/>
        <w:rPr>
          <w:b/>
          <w:spacing w:val="-1"/>
          <w:w w:val="105"/>
          <w:sz w:val="20"/>
          <w:u w:val="single"/>
          <w:lang w:val="es-ES_tradnl"/>
        </w:rPr>
      </w:pPr>
    </w:p>
    <w:p w14:paraId="7B6E9361" w14:textId="77777777" w:rsidR="004148B2" w:rsidRPr="007A3FDF" w:rsidRDefault="004148B2" w:rsidP="00BD353A">
      <w:pPr>
        <w:spacing w:after="120"/>
        <w:rPr>
          <w:b/>
          <w:spacing w:val="-1"/>
          <w:w w:val="105"/>
          <w:sz w:val="20"/>
          <w:lang w:val="es-ES_tradnl"/>
        </w:rPr>
      </w:pPr>
      <w:r w:rsidRPr="007A3FDF">
        <w:rPr>
          <w:b/>
          <w:spacing w:val="-1"/>
          <w:w w:val="105"/>
          <w:sz w:val="20"/>
          <w:lang w:val="es-ES_tradnl"/>
        </w:rPr>
        <w:t>Experiencia / Proyectos de referencia</w:t>
      </w:r>
    </w:p>
    <w:p w14:paraId="5C18DD68" w14:textId="52AC75C2" w:rsidR="004148B2" w:rsidRPr="007A3FDF" w:rsidRDefault="004148B2" w:rsidP="00BD353A">
      <w:pPr>
        <w:spacing w:after="240"/>
        <w:jc w:val="both"/>
        <w:rPr>
          <w:spacing w:val="3"/>
          <w:w w:val="105"/>
          <w:sz w:val="20"/>
          <w:lang w:val="es-ES_tradnl"/>
        </w:rPr>
      </w:pPr>
      <w:r w:rsidRPr="007A3FDF">
        <w:rPr>
          <w:spacing w:val="-1"/>
          <w:w w:val="105"/>
          <w:sz w:val="20"/>
          <w:lang w:val="es-ES_tradnl"/>
        </w:rPr>
        <w:t>Fav</w:t>
      </w:r>
      <w:r w:rsidRPr="007A3FDF">
        <w:rPr>
          <w:spacing w:val="3"/>
          <w:w w:val="105"/>
          <w:sz w:val="20"/>
          <w:lang w:val="es-ES_tradnl"/>
        </w:rPr>
        <w:t>or de presentar la experiencia/los proyectos de referencia utilizando el formato presentado a continuación</w:t>
      </w:r>
      <w:r w:rsidRPr="007A3FDF">
        <w:rPr>
          <w:spacing w:val="-6"/>
          <w:w w:val="105"/>
          <w:sz w:val="20"/>
          <w:lang w:val="es-ES_tradnl"/>
        </w:rPr>
        <w:t xml:space="preserve"> para resumir los </w:t>
      </w:r>
      <w:r w:rsidRPr="007A3FDF">
        <w:rPr>
          <w:b/>
          <w:spacing w:val="-6"/>
          <w:w w:val="105"/>
          <w:sz w:val="20"/>
          <w:lang w:val="es-ES_tradnl"/>
        </w:rPr>
        <w:t xml:space="preserve">proyectos más relevantes </w:t>
      </w:r>
      <w:r w:rsidR="009D1FEF">
        <w:rPr>
          <w:b/>
          <w:spacing w:val="-6"/>
          <w:w w:val="105"/>
          <w:sz w:val="20"/>
          <w:lang w:val="es-ES_tradnl"/>
        </w:rPr>
        <w:t xml:space="preserve">en el sector agricultura, </w:t>
      </w:r>
      <w:r w:rsidRPr="007A3FDF">
        <w:rPr>
          <w:b/>
          <w:spacing w:val="-7"/>
          <w:w w:val="105"/>
          <w:sz w:val="20"/>
          <w:lang w:val="es-ES_tradnl"/>
        </w:rPr>
        <w:t xml:space="preserve">con los </w:t>
      </w:r>
      <w:r w:rsidR="009D1FEF">
        <w:rPr>
          <w:b/>
          <w:spacing w:val="-7"/>
          <w:w w:val="105"/>
          <w:sz w:val="20"/>
          <w:lang w:val="es-ES_tradnl"/>
        </w:rPr>
        <w:t>temas del proyecto y las tareas a prestar</w:t>
      </w:r>
      <w:r w:rsidR="00BC7E8A">
        <w:rPr>
          <w:b/>
          <w:spacing w:val="-7"/>
          <w:w w:val="105"/>
          <w:sz w:val="20"/>
          <w:lang w:val="es-ES_tradnl"/>
        </w:rPr>
        <w:t>.,</w:t>
      </w:r>
      <w:r w:rsidRPr="007A3FDF">
        <w:rPr>
          <w:spacing w:val="-7"/>
          <w:w w:val="105"/>
          <w:sz w:val="20"/>
          <w:lang w:val="es-ES_tradnl"/>
        </w:rPr>
        <w:t xml:space="preserve"> que hayan sido ejecutados en el transcurso de los ú</w:t>
      </w:r>
      <w:r w:rsidRPr="007A3FDF">
        <w:rPr>
          <w:spacing w:val="-4"/>
          <w:w w:val="105"/>
          <w:sz w:val="20"/>
          <w:lang w:val="es-ES_tradnl"/>
        </w:rPr>
        <w:t xml:space="preserve">ltimos </w:t>
      </w:r>
      <w:r w:rsidR="00942827">
        <w:rPr>
          <w:spacing w:val="-4"/>
          <w:w w:val="105"/>
          <w:sz w:val="20"/>
          <w:lang w:val="es-ES_tradnl"/>
        </w:rPr>
        <w:t xml:space="preserve">10 </w:t>
      </w:r>
      <w:r w:rsidRPr="004C35CE">
        <w:rPr>
          <w:spacing w:val="-4"/>
          <w:w w:val="105"/>
          <w:sz w:val="20"/>
          <w:lang w:val="es-ES_tradnl"/>
        </w:rPr>
        <w:t xml:space="preserve">años </w:t>
      </w:r>
      <w:r w:rsidR="009F2D34" w:rsidRPr="00942827">
        <w:rPr>
          <w:spacing w:val="-4"/>
          <w:w w:val="105"/>
          <w:sz w:val="20"/>
          <w:lang w:val="es-ES_tradnl"/>
        </w:rPr>
        <w:t>(</w:t>
      </w:r>
      <w:r w:rsidR="00942827" w:rsidRPr="00942827">
        <w:rPr>
          <w:spacing w:val="-4"/>
          <w:w w:val="105"/>
          <w:sz w:val="20"/>
          <w:lang w:val="es-ES_tradnl"/>
        </w:rPr>
        <w:t>2011 - 2021</w:t>
      </w:r>
      <w:r w:rsidR="009F2D34" w:rsidRPr="00942827">
        <w:rPr>
          <w:spacing w:val="-4"/>
          <w:w w:val="105"/>
          <w:sz w:val="20"/>
          <w:lang w:val="es-ES_tradnl"/>
        </w:rPr>
        <w:t>)</w:t>
      </w:r>
      <w:r w:rsidR="009F2D34">
        <w:rPr>
          <w:spacing w:val="-4"/>
          <w:w w:val="105"/>
          <w:sz w:val="20"/>
          <w:lang w:val="es-ES_tradnl"/>
        </w:rPr>
        <w:t xml:space="preserve"> </w:t>
      </w:r>
      <w:r w:rsidRPr="007A3FDF">
        <w:rPr>
          <w:spacing w:val="-4"/>
          <w:w w:val="105"/>
          <w:sz w:val="20"/>
          <w:lang w:val="es-ES_tradnl"/>
        </w:rPr>
        <w:t xml:space="preserve">por la empresa consultora líder y/o empresas consultoras asociadas que expresan su interés </w:t>
      </w:r>
      <w:r w:rsidRPr="00942827">
        <w:rPr>
          <w:spacing w:val="-4"/>
          <w:w w:val="105"/>
          <w:sz w:val="20"/>
          <w:lang w:val="es-ES_tradnl"/>
        </w:rPr>
        <w:t>en el proyecto</w:t>
      </w:r>
      <w:r w:rsidRPr="007A3FDF">
        <w:rPr>
          <w:spacing w:val="1"/>
          <w:w w:val="105"/>
          <w:sz w:val="20"/>
          <w:lang w:val="es-ES_tradnl"/>
        </w:rPr>
        <w:t xml:space="preserve"> por medio de la presente documentación. El número de proyectos de </w:t>
      </w:r>
      <w:r w:rsidRPr="007A3FDF">
        <w:rPr>
          <w:spacing w:val="-2"/>
          <w:w w:val="105"/>
          <w:sz w:val="20"/>
          <w:lang w:val="es-ES_tradnl"/>
        </w:rPr>
        <w:t xml:space="preserve">referencia a ser presentados no debe exceder el número de 15 referencias. Los datos </w:t>
      </w:r>
      <w:r w:rsidRPr="007A3FDF">
        <w:rPr>
          <w:spacing w:val="-5"/>
          <w:w w:val="105"/>
          <w:sz w:val="20"/>
          <w:lang w:val="es-ES_tradnl"/>
        </w:rPr>
        <w:t>presentados deben incluir referencias de evidencia apropiada.</w:t>
      </w:r>
    </w:p>
    <w:tbl>
      <w:tblPr>
        <w:tblW w:w="9249" w:type="dxa"/>
        <w:tblInd w:w="2" w:type="dxa"/>
        <w:tblLayout w:type="fixed"/>
        <w:tblCellMar>
          <w:left w:w="0" w:type="dxa"/>
          <w:right w:w="0" w:type="dxa"/>
        </w:tblCellMar>
        <w:tblLook w:val="0000" w:firstRow="0" w:lastRow="0" w:firstColumn="0" w:lastColumn="0" w:noHBand="0" w:noVBand="0"/>
      </w:tblPr>
      <w:tblGrid>
        <w:gridCol w:w="725"/>
        <w:gridCol w:w="993"/>
        <w:gridCol w:w="995"/>
        <w:gridCol w:w="1132"/>
        <w:gridCol w:w="1080"/>
        <w:gridCol w:w="624"/>
        <w:gridCol w:w="451"/>
        <w:gridCol w:w="1075"/>
        <w:gridCol w:w="1080"/>
        <w:gridCol w:w="1094"/>
      </w:tblGrid>
      <w:tr w:rsidR="004148B2" w:rsidRPr="000A1A03" w14:paraId="27C4B26E" w14:textId="77777777" w:rsidTr="00800BE7">
        <w:tc>
          <w:tcPr>
            <w:tcW w:w="725" w:type="dxa"/>
            <w:tcBorders>
              <w:top w:val="single" w:sz="12" w:space="0" w:color="000000"/>
              <w:left w:val="single" w:sz="12" w:space="0" w:color="000000"/>
              <w:bottom w:val="single" w:sz="4" w:space="0" w:color="000000"/>
              <w:right w:val="single" w:sz="4" w:space="0" w:color="000000"/>
            </w:tcBorders>
            <w:shd w:val="clear" w:color="D9D9D9" w:fill="D9D9D9"/>
          </w:tcPr>
          <w:p w14:paraId="40F2D1A6" w14:textId="77777777" w:rsidR="004148B2" w:rsidRPr="000A1A03" w:rsidRDefault="004148B2" w:rsidP="00800BE7">
            <w:pPr>
              <w:spacing w:after="120"/>
              <w:ind w:left="57"/>
              <w:jc w:val="center"/>
              <w:rPr>
                <w:b/>
                <w:w w:val="105"/>
                <w:sz w:val="14"/>
                <w:lang w:val="es-ES_tradnl"/>
              </w:rPr>
            </w:pPr>
            <w:r w:rsidRPr="000A1A03">
              <w:rPr>
                <w:b/>
                <w:w w:val="105"/>
                <w:sz w:val="14"/>
                <w:lang w:val="es-ES_tradnl"/>
              </w:rPr>
              <w:t xml:space="preserve">Ref. No. </w:t>
            </w:r>
            <w:r w:rsidRPr="000A1A03">
              <w:rPr>
                <w:w w:val="105"/>
                <w:sz w:val="14"/>
                <w:lang w:val="es-ES_tradnl"/>
              </w:rPr>
              <w:t>(máximo 15)</w:t>
            </w:r>
          </w:p>
        </w:tc>
        <w:tc>
          <w:tcPr>
            <w:tcW w:w="1988" w:type="dxa"/>
            <w:gridSpan w:val="2"/>
            <w:tcBorders>
              <w:top w:val="single" w:sz="12" w:space="0" w:color="000000"/>
              <w:left w:val="single" w:sz="4" w:space="0" w:color="000000"/>
              <w:bottom w:val="single" w:sz="4" w:space="0" w:color="000000"/>
              <w:right w:val="single" w:sz="4" w:space="0" w:color="000000"/>
            </w:tcBorders>
            <w:shd w:val="clear" w:color="F2F2F2" w:fill="F2F2F2"/>
          </w:tcPr>
          <w:p w14:paraId="3E61923D" w14:textId="1E41F986" w:rsidR="004148B2" w:rsidRPr="000A1A03" w:rsidRDefault="004148B2" w:rsidP="00800BE7">
            <w:pPr>
              <w:spacing w:after="120"/>
              <w:ind w:left="57"/>
              <w:rPr>
                <w:b/>
                <w:w w:val="110"/>
                <w:sz w:val="14"/>
                <w:lang w:val="es-ES_tradnl"/>
              </w:rPr>
            </w:pPr>
            <w:r w:rsidRPr="000A1A03">
              <w:rPr>
                <w:b/>
                <w:w w:val="110"/>
                <w:sz w:val="14"/>
                <w:lang w:val="es-ES_tradnl"/>
              </w:rPr>
              <w:t>proyecto</w:t>
            </w:r>
          </w:p>
        </w:tc>
        <w:tc>
          <w:tcPr>
            <w:tcW w:w="6536" w:type="dxa"/>
            <w:gridSpan w:val="7"/>
            <w:tcBorders>
              <w:top w:val="single" w:sz="12" w:space="0" w:color="000000"/>
              <w:left w:val="single" w:sz="4" w:space="0" w:color="000000"/>
              <w:bottom w:val="single" w:sz="4" w:space="0" w:color="000000"/>
              <w:right w:val="single" w:sz="12" w:space="0" w:color="000000"/>
            </w:tcBorders>
          </w:tcPr>
          <w:p w14:paraId="40340C32" w14:textId="6B3B4DA5" w:rsidR="004148B2" w:rsidRPr="000D14C2" w:rsidRDefault="004A3590" w:rsidP="000D14C2">
            <w:pPr>
              <w:spacing w:after="120"/>
              <w:jc w:val="center"/>
              <w:rPr>
                <w:b/>
                <w:sz w:val="14"/>
                <w:lang w:val="es-ES_tradnl"/>
              </w:rPr>
            </w:pPr>
            <w:r w:rsidRPr="000D14C2">
              <w:rPr>
                <w:b/>
                <w:sz w:val="14"/>
                <w:lang w:val="es-ES_tradnl"/>
              </w:rPr>
              <w:t>Servicios prestados</w:t>
            </w:r>
          </w:p>
        </w:tc>
      </w:tr>
      <w:tr w:rsidR="004148B2" w:rsidRPr="0043270D" w14:paraId="545C4AEE" w14:textId="77777777" w:rsidTr="00800BE7">
        <w:tc>
          <w:tcPr>
            <w:tcW w:w="725" w:type="dxa"/>
            <w:tcBorders>
              <w:top w:val="single" w:sz="4" w:space="0" w:color="000000"/>
              <w:left w:val="single" w:sz="12" w:space="0" w:color="000000"/>
              <w:bottom w:val="single" w:sz="4" w:space="0" w:color="000000"/>
              <w:right w:val="single" w:sz="4" w:space="0" w:color="000000"/>
            </w:tcBorders>
            <w:shd w:val="clear" w:color="F2F2F2" w:fill="F2F2F2"/>
          </w:tcPr>
          <w:p w14:paraId="3FFDFEC0" w14:textId="23BE807F" w:rsidR="004148B2" w:rsidRPr="000A1A03" w:rsidRDefault="009F2D34" w:rsidP="00800BE7">
            <w:pPr>
              <w:spacing w:after="120"/>
              <w:jc w:val="center"/>
              <w:rPr>
                <w:w w:val="110"/>
                <w:sz w:val="14"/>
                <w:lang w:val="es-ES_tradnl"/>
              </w:rPr>
            </w:pPr>
            <w:r>
              <w:rPr>
                <w:w w:val="110"/>
                <w:sz w:val="14"/>
                <w:lang w:val="es-ES_tradnl"/>
              </w:rPr>
              <w:t>Título</w:t>
            </w:r>
            <w:r w:rsidR="004A3590">
              <w:rPr>
                <w:w w:val="110"/>
                <w:sz w:val="14"/>
                <w:lang w:val="es-ES_tradnl"/>
              </w:rPr>
              <w:t xml:space="preserve"> del proyecto</w:t>
            </w:r>
          </w:p>
        </w:tc>
        <w:tc>
          <w:tcPr>
            <w:tcW w:w="993" w:type="dxa"/>
            <w:tcBorders>
              <w:top w:val="single" w:sz="4" w:space="0" w:color="000000"/>
              <w:left w:val="single" w:sz="4" w:space="0" w:color="000000"/>
              <w:bottom w:val="single" w:sz="4" w:space="0" w:color="000000"/>
              <w:right w:val="single" w:sz="4" w:space="0" w:color="000000"/>
            </w:tcBorders>
            <w:shd w:val="clear" w:color="F2F2F2" w:fill="F2F2F2"/>
          </w:tcPr>
          <w:p w14:paraId="0E22EEF5" w14:textId="77777777" w:rsidR="004148B2" w:rsidRPr="000A1A03" w:rsidRDefault="004148B2" w:rsidP="00800BE7">
            <w:pPr>
              <w:spacing w:after="120"/>
              <w:jc w:val="center"/>
              <w:rPr>
                <w:sz w:val="14"/>
                <w:lang w:val="es-ES_tradnl"/>
              </w:rPr>
            </w:pPr>
            <w:r w:rsidRPr="000A1A03">
              <w:rPr>
                <w:sz w:val="14"/>
                <w:lang w:val="es-ES_tradnl"/>
              </w:rPr>
              <w:t>País</w:t>
            </w:r>
          </w:p>
        </w:tc>
        <w:tc>
          <w:tcPr>
            <w:tcW w:w="995" w:type="dxa"/>
            <w:tcBorders>
              <w:top w:val="single" w:sz="4" w:space="0" w:color="000000"/>
              <w:left w:val="single" w:sz="4" w:space="0" w:color="000000"/>
              <w:bottom w:val="single" w:sz="4" w:space="0" w:color="000000"/>
              <w:right w:val="single" w:sz="4" w:space="0" w:color="000000"/>
            </w:tcBorders>
            <w:shd w:val="clear" w:color="F2F2F2" w:fill="F2F2F2"/>
          </w:tcPr>
          <w:p w14:paraId="6D35F35C" w14:textId="69FA18F8" w:rsidR="004148B2" w:rsidRPr="000A1A03" w:rsidRDefault="004A3590" w:rsidP="004A3590">
            <w:pPr>
              <w:spacing w:after="120"/>
              <w:ind w:firstLine="180"/>
              <w:jc w:val="center"/>
              <w:rPr>
                <w:sz w:val="14"/>
                <w:lang w:val="es-ES_tradnl"/>
              </w:rPr>
            </w:pPr>
            <w:r>
              <w:rPr>
                <w:sz w:val="14"/>
                <w:lang w:val="es-ES_tradnl"/>
              </w:rPr>
              <w:t xml:space="preserve">Monto de financiamiento externo </w:t>
            </w:r>
            <w:r w:rsidR="004148B2" w:rsidRPr="000A1A03">
              <w:rPr>
                <w:sz w:val="14"/>
                <w:lang w:val="es-ES_tradnl"/>
              </w:rPr>
              <w:t>total</w:t>
            </w:r>
            <w:r w:rsidR="00866DF7">
              <w:rPr>
                <w:sz w:val="14"/>
                <w:lang w:val="es-ES_tradnl"/>
              </w:rPr>
              <w:t xml:space="preserve"> (en EUR)</w:t>
            </w:r>
          </w:p>
        </w:tc>
        <w:tc>
          <w:tcPr>
            <w:tcW w:w="1132" w:type="dxa"/>
            <w:tcBorders>
              <w:top w:val="single" w:sz="4" w:space="0" w:color="000000"/>
              <w:left w:val="single" w:sz="4" w:space="0" w:color="000000"/>
              <w:bottom w:val="single" w:sz="4" w:space="0" w:color="000000"/>
              <w:right w:val="single" w:sz="4" w:space="0" w:color="000000"/>
            </w:tcBorders>
            <w:shd w:val="clear" w:color="F2F2F2" w:fill="F2F2F2"/>
          </w:tcPr>
          <w:p w14:paraId="09AE6A6A" w14:textId="77777777" w:rsidR="00866DF7" w:rsidRDefault="004A3590" w:rsidP="004A3590">
            <w:pPr>
              <w:spacing w:after="120"/>
              <w:jc w:val="center"/>
              <w:rPr>
                <w:sz w:val="14"/>
                <w:lang w:val="es-ES_tradnl"/>
              </w:rPr>
            </w:pPr>
            <w:r>
              <w:rPr>
                <w:sz w:val="14"/>
                <w:lang w:val="es-ES_tradnl"/>
              </w:rPr>
              <w:t xml:space="preserve">Valor del </w:t>
            </w:r>
            <w:proofErr w:type="gramStart"/>
            <w:r>
              <w:rPr>
                <w:sz w:val="14"/>
                <w:lang w:val="es-ES_tradnl"/>
              </w:rPr>
              <w:t xml:space="preserve">contrato </w:t>
            </w:r>
            <w:r w:rsidR="004148B2" w:rsidRPr="000A1A03">
              <w:rPr>
                <w:sz w:val="14"/>
                <w:lang w:val="es-ES_tradnl"/>
              </w:rPr>
              <w:t xml:space="preserve"> de</w:t>
            </w:r>
            <w:proofErr w:type="gramEnd"/>
            <w:r w:rsidR="004148B2" w:rsidRPr="000A1A03">
              <w:rPr>
                <w:sz w:val="14"/>
                <w:lang w:val="es-ES_tradnl"/>
              </w:rPr>
              <w:t xml:space="preserve"> los servicios prestados por el consultor </w:t>
            </w:r>
          </w:p>
          <w:p w14:paraId="49C5FFC4" w14:textId="4090AFA0" w:rsidR="004148B2" w:rsidRPr="000A1A03" w:rsidRDefault="00866DF7" w:rsidP="004A3590">
            <w:pPr>
              <w:spacing w:after="120"/>
              <w:jc w:val="center"/>
              <w:rPr>
                <w:sz w:val="14"/>
                <w:lang w:val="es-ES_tradnl"/>
              </w:rPr>
            </w:pPr>
            <w:r>
              <w:rPr>
                <w:sz w:val="14"/>
                <w:lang w:val="es-ES_tradnl"/>
              </w:rPr>
              <w:t>(en EUR)</w:t>
            </w:r>
          </w:p>
        </w:tc>
        <w:tc>
          <w:tcPr>
            <w:tcW w:w="1080" w:type="dxa"/>
            <w:tcBorders>
              <w:top w:val="single" w:sz="4" w:space="0" w:color="000000"/>
              <w:left w:val="single" w:sz="4" w:space="0" w:color="000000"/>
              <w:bottom w:val="single" w:sz="4" w:space="0" w:color="000000"/>
              <w:right w:val="single" w:sz="4" w:space="0" w:color="000000"/>
            </w:tcBorders>
            <w:shd w:val="clear" w:color="F2F2F2" w:fill="F2F2F2"/>
          </w:tcPr>
          <w:p w14:paraId="4BF1D90B" w14:textId="675F5FBA" w:rsidR="004148B2" w:rsidRPr="000A1A03" w:rsidRDefault="004A3590" w:rsidP="00800BE7">
            <w:pPr>
              <w:spacing w:after="120"/>
              <w:jc w:val="center"/>
              <w:rPr>
                <w:sz w:val="14"/>
                <w:lang w:val="es-ES_tradnl"/>
              </w:rPr>
            </w:pPr>
            <w:r>
              <w:rPr>
                <w:sz w:val="14"/>
                <w:lang w:val="es-ES_tradnl"/>
              </w:rPr>
              <w:t>Tipo de servicios prestados</w:t>
            </w:r>
          </w:p>
        </w:tc>
        <w:tc>
          <w:tcPr>
            <w:tcW w:w="1075" w:type="dxa"/>
            <w:gridSpan w:val="2"/>
            <w:tcBorders>
              <w:top w:val="single" w:sz="4" w:space="0" w:color="000000"/>
              <w:left w:val="single" w:sz="4" w:space="0" w:color="000000"/>
              <w:bottom w:val="single" w:sz="4" w:space="0" w:color="000000"/>
              <w:right w:val="single" w:sz="4" w:space="0" w:color="000000"/>
            </w:tcBorders>
            <w:shd w:val="clear" w:color="F2F2F2" w:fill="F2F2F2"/>
          </w:tcPr>
          <w:p w14:paraId="182068D8" w14:textId="77777777" w:rsidR="004148B2" w:rsidRPr="000A1A03" w:rsidRDefault="004148B2" w:rsidP="00800BE7">
            <w:pPr>
              <w:spacing w:after="120"/>
              <w:jc w:val="center"/>
              <w:rPr>
                <w:sz w:val="14"/>
                <w:lang w:val="es-ES_tradnl"/>
              </w:rPr>
            </w:pPr>
            <w:r w:rsidRPr="000A1A03">
              <w:rPr>
                <w:sz w:val="14"/>
                <w:lang w:val="es-ES_tradnl"/>
              </w:rPr>
              <w:t xml:space="preserve">Nombre del cliente / </w:t>
            </w:r>
            <w:r w:rsidRPr="000A1A03">
              <w:rPr>
                <w:sz w:val="14"/>
                <w:lang w:val="es-ES_tradnl"/>
              </w:rPr>
              <w:br/>
              <w:t>Entidad ejecutora del proyecto</w:t>
            </w:r>
          </w:p>
        </w:tc>
        <w:tc>
          <w:tcPr>
            <w:tcW w:w="1075" w:type="dxa"/>
            <w:tcBorders>
              <w:top w:val="single" w:sz="4" w:space="0" w:color="000000"/>
              <w:left w:val="single" w:sz="4" w:space="0" w:color="000000"/>
              <w:bottom w:val="single" w:sz="4" w:space="0" w:color="000000"/>
              <w:right w:val="single" w:sz="4" w:space="0" w:color="000000"/>
            </w:tcBorders>
            <w:shd w:val="clear" w:color="F2F2F2" w:fill="F2F2F2"/>
          </w:tcPr>
          <w:p w14:paraId="2E62E4E3" w14:textId="50E86180" w:rsidR="004148B2" w:rsidRPr="000A1A03" w:rsidRDefault="004148B2" w:rsidP="00800BE7">
            <w:pPr>
              <w:spacing w:after="120"/>
              <w:jc w:val="center"/>
              <w:rPr>
                <w:sz w:val="14"/>
                <w:lang w:val="es-ES_tradnl"/>
              </w:rPr>
            </w:pPr>
            <w:r w:rsidRPr="000A1A03">
              <w:rPr>
                <w:sz w:val="14"/>
                <w:lang w:val="es-ES_tradnl"/>
              </w:rPr>
              <w:t>Origen del financiamiento</w:t>
            </w:r>
          </w:p>
        </w:tc>
        <w:tc>
          <w:tcPr>
            <w:tcW w:w="1080" w:type="dxa"/>
            <w:tcBorders>
              <w:top w:val="single" w:sz="4" w:space="0" w:color="000000"/>
              <w:left w:val="single" w:sz="4" w:space="0" w:color="000000"/>
              <w:bottom w:val="single" w:sz="4" w:space="0" w:color="000000"/>
              <w:right w:val="single" w:sz="4" w:space="0" w:color="000000"/>
            </w:tcBorders>
            <w:shd w:val="clear" w:color="F2F2F2" w:fill="F2F2F2"/>
          </w:tcPr>
          <w:p w14:paraId="22F397B5" w14:textId="77777777" w:rsidR="004148B2" w:rsidRPr="000A1A03" w:rsidRDefault="004148B2" w:rsidP="00800BE7">
            <w:pPr>
              <w:spacing w:after="120"/>
              <w:jc w:val="center"/>
              <w:rPr>
                <w:sz w:val="14"/>
                <w:lang w:val="es-ES_tradnl"/>
              </w:rPr>
            </w:pPr>
            <w:r w:rsidRPr="000A1A03">
              <w:rPr>
                <w:sz w:val="14"/>
                <w:lang w:val="es-ES_tradnl"/>
              </w:rPr>
              <w:t>Fechas (inicio/final)</w:t>
            </w:r>
          </w:p>
        </w:tc>
        <w:tc>
          <w:tcPr>
            <w:tcW w:w="1094" w:type="dxa"/>
            <w:tcBorders>
              <w:top w:val="single" w:sz="4" w:space="0" w:color="000000"/>
              <w:left w:val="single" w:sz="4" w:space="0" w:color="000000"/>
              <w:bottom w:val="single" w:sz="4" w:space="0" w:color="000000"/>
              <w:right w:val="single" w:sz="12" w:space="0" w:color="000000"/>
            </w:tcBorders>
            <w:shd w:val="clear" w:color="F2F2F2" w:fill="F2F2F2"/>
          </w:tcPr>
          <w:p w14:paraId="760FB9EA" w14:textId="77777777" w:rsidR="004148B2" w:rsidRPr="000A1A03" w:rsidRDefault="004148B2" w:rsidP="00800BE7">
            <w:pPr>
              <w:spacing w:after="120"/>
              <w:jc w:val="center"/>
              <w:rPr>
                <w:sz w:val="14"/>
                <w:lang w:val="es-ES_tradnl"/>
              </w:rPr>
            </w:pPr>
            <w:r w:rsidRPr="000A1A03">
              <w:rPr>
                <w:sz w:val="14"/>
                <w:lang w:val="es-ES_tradnl"/>
              </w:rPr>
              <w:t>Nombre de socios según el caso</w:t>
            </w:r>
          </w:p>
        </w:tc>
      </w:tr>
      <w:tr w:rsidR="004148B2" w:rsidRPr="000A1A03" w14:paraId="5AB0F2FC" w14:textId="77777777" w:rsidTr="00800BE7">
        <w:trPr>
          <w:trHeight w:hRule="exact" w:val="221"/>
        </w:trPr>
        <w:tc>
          <w:tcPr>
            <w:tcW w:w="725" w:type="dxa"/>
            <w:tcBorders>
              <w:top w:val="single" w:sz="4" w:space="0" w:color="000000"/>
              <w:left w:val="single" w:sz="12" w:space="0" w:color="000000"/>
              <w:bottom w:val="single" w:sz="4" w:space="0" w:color="000000"/>
              <w:right w:val="single" w:sz="4" w:space="0" w:color="000000"/>
            </w:tcBorders>
            <w:vAlign w:val="center"/>
          </w:tcPr>
          <w:p w14:paraId="73B36F4A" w14:textId="77777777" w:rsidR="004148B2" w:rsidRPr="000A1A03" w:rsidRDefault="004148B2" w:rsidP="00800BE7">
            <w:pPr>
              <w:spacing w:after="120"/>
              <w:ind w:left="139"/>
              <w:rPr>
                <w:sz w:val="14"/>
                <w:lang w:val="es-ES_tradnl"/>
              </w:rPr>
            </w:pPr>
            <w:r w:rsidRPr="000A1A03">
              <w:rPr>
                <w:sz w:val="14"/>
                <w:lang w:val="es-ES_tradnl"/>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5C15A20" w14:textId="77777777" w:rsidR="004148B2" w:rsidRPr="000A1A03" w:rsidRDefault="004148B2" w:rsidP="00800BE7">
            <w:pPr>
              <w:spacing w:after="120"/>
              <w:ind w:left="119"/>
              <w:rPr>
                <w:sz w:val="14"/>
                <w:lang w:val="es-ES_tradnl"/>
              </w:rPr>
            </w:pPr>
            <w:r w:rsidRPr="000A1A03">
              <w:rPr>
                <w:sz w:val="14"/>
                <w:lang w:val="es-ES_tradnl"/>
              </w:rPr>
              <w:t>...</w:t>
            </w:r>
          </w:p>
        </w:tc>
        <w:tc>
          <w:tcPr>
            <w:tcW w:w="995" w:type="dxa"/>
            <w:tcBorders>
              <w:top w:val="single" w:sz="4" w:space="0" w:color="000000"/>
              <w:left w:val="single" w:sz="4" w:space="0" w:color="000000"/>
              <w:bottom w:val="single" w:sz="4" w:space="0" w:color="000000"/>
              <w:right w:val="single" w:sz="4" w:space="0" w:color="000000"/>
            </w:tcBorders>
            <w:vAlign w:val="center"/>
          </w:tcPr>
          <w:p w14:paraId="25AB5B5D" w14:textId="77777777" w:rsidR="004148B2" w:rsidRPr="000A1A03" w:rsidRDefault="004148B2" w:rsidP="00800BE7">
            <w:pPr>
              <w:spacing w:after="120"/>
              <w:ind w:left="110"/>
              <w:rPr>
                <w:sz w:val="14"/>
                <w:lang w:val="es-ES_tradnl"/>
              </w:rPr>
            </w:pPr>
            <w:r w:rsidRPr="000A1A03">
              <w:rPr>
                <w:sz w:val="14"/>
                <w:lang w:val="es-ES_tradnl"/>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39DCBB2E" w14:textId="77777777" w:rsidR="004148B2" w:rsidRPr="000A1A03" w:rsidRDefault="004148B2" w:rsidP="00800BE7">
            <w:pPr>
              <w:spacing w:after="120"/>
              <w:ind w:left="124"/>
              <w:rPr>
                <w:sz w:val="14"/>
                <w:lang w:val="es-ES_tradnl"/>
              </w:rPr>
            </w:pPr>
            <w:r w:rsidRPr="000A1A03">
              <w:rPr>
                <w:sz w:val="14"/>
                <w:lang w:val="es-ES_tradnl"/>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405969F" w14:textId="77777777" w:rsidR="004148B2" w:rsidRPr="000A1A03" w:rsidRDefault="004148B2" w:rsidP="00800BE7">
            <w:pPr>
              <w:spacing w:after="120"/>
              <w:ind w:left="124"/>
              <w:rPr>
                <w:sz w:val="14"/>
                <w:lang w:val="es-ES_tradnl"/>
              </w:rPr>
            </w:pPr>
            <w:r w:rsidRPr="000A1A03">
              <w:rPr>
                <w:sz w:val="14"/>
                <w:lang w:val="es-ES_tradnl"/>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14:paraId="45703378" w14:textId="77777777" w:rsidR="004148B2" w:rsidRPr="000A1A03" w:rsidRDefault="004148B2" w:rsidP="00800BE7">
            <w:pPr>
              <w:spacing w:after="120"/>
              <w:ind w:left="119"/>
              <w:rPr>
                <w:sz w:val="14"/>
                <w:lang w:val="es-ES_tradnl"/>
              </w:rPr>
            </w:pPr>
            <w:r w:rsidRPr="000A1A03">
              <w:rPr>
                <w:sz w:val="14"/>
                <w:lang w:val="es-ES_tradnl"/>
              </w:rPr>
              <w:t>...</w:t>
            </w:r>
          </w:p>
        </w:tc>
        <w:tc>
          <w:tcPr>
            <w:tcW w:w="1075" w:type="dxa"/>
            <w:tcBorders>
              <w:top w:val="single" w:sz="4" w:space="0" w:color="000000"/>
              <w:left w:val="single" w:sz="4" w:space="0" w:color="000000"/>
              <w:bottom w:val="single" w:sz="4" w:space="0" w:color="000000"/>
              <w:right w:val="single" w:sz="4" w:space="0" w:color="000000"/>
            </w:tcBorders>
            <w:vAlign w:val="center"/>
          </w:tcPr>
          <w:p w14:paraId="7C735709" w14:textId="77777777" w:rsidR="004148B2" w:rsidRPr="000A1A03" w:rsidRDefault="004148B2" w:rsidP="00800BE7">
            <w:pPr>
              <w:spacing w:after="120"/>
              <w:ind w:left="115"/>
              <w:rPr>
                <w:sz w:val="14"/>
                <w:lang w:val="es-ES_tradnl"/>
              </w:rPr>
            </w:pPr>
            <w:r w:rsidRPr="000A1A03">
              <w:rPr>
                <w:sz w:val="14"/>
                <w:lang w:val="es-ES_tradnl"/>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FDEE94E" w14:textId="77777777" w:rsidR="004148B2" w:rsidRPr="000A1A03" w:rsidRDefault="004148B2" w:rsidP="00800BE7">
            <w:pPr>
              <w:spacing w:after="120"/>
              <w:ind w:left="115"/>
              <w:rPr>
                <w:sz w:val="14"/>
                <w:lang w:val="es-ES_tradnl"/>
              </w:rPr>
            </w:pPr>
            <w:r w:rsidRPr="000A1A03">
              <w:rPr>
                <w:sz w:val="14"/>
                <w:lang w:val="es-ES_tradnl"/>
              </w:rPr>
              <w:t>...</w:t>
            </w:r>
          </w:p>
        </w:tc>
        <w:tc>
          <w:tcPr>
            <w:tcW w:w="1094" w:type="dxa"/>
            <w:tcBorders>
              <w:top w:val="single" w:sz="4" w:space="0" w:color="000000"/>
              <w:left w:val="single" w:sz="4" w:space="0" w:color="000000"/>
              <w:bottom w:val="single" w:sz="4" w:space="0" w:color="000000"/>
              <w:right w:val="single" w:sz="12" w:space="0" w:color="000000"/>
            </w:tcBorders>
            <w:vAlign w:val="center"/>
          </w:tcPr>
          <w:p w14:paraId="55A94B0C" w14:textId="77777777" w:rsidR="004148B2" w:rsidRPr="000A1A03" w:rsidRDefault="004148B2" w:rsidP="00800BE7">
            <w:pPr>
              <w:spacing w:after="120"/>
              <w:ind w:left="120"/>
              <w:rPr>
                <w:sz w:val="14"/>
                <w:lang w:val="es-ES_tradnl"/>
              </w:rPr>
            </w:pPr>
            <w:r w:rsidRPr="000A1A03">
              <w:rPr>
                <w:sz w:val="14"/>
                <w:lang w:val="es-ES_tradnl"/>
              </w:rPr>
              <w:t>...</w:t>
            </w:r>
          </w:p>
        </w:tc>
      </w:tr>
      <w:tr w:rsidR="004148B2" w:rsidRPr="008E7CF4" w14:paraId="7A9432E7" w14:textId="77777777" w:rsidTr="00800BE7">
        <w:trPr>
          <w:trHeight w:hRule="exact" w:val="432"/>
        </w:trPr>
        <w:tc>
          <w:tcPr>
            <w:tcW w:w="5549" w:type="dxa"/>
            <w:gridSpan w:val="6"/>
            <w:tcBorders>
              <w:top w:val="single" w:sz="4" w:space="0" w:color="000000"/>
              <w:left w:val="single" w:sz="12" w:space="0" w:color="000000"/>
              <w:bottom w:val="single" w:sz="4" w:space="0" w:color="000000"/>
              <w:right w:val="single" w:sz="4" w:space="0" w:color="000000"/>
            </w:tcBorders>
            <w:shd w:val="clear" w:color="F2F2F2" w:fill="F2F2F2"/>
          </w:tcPr>
          <w:p w14:paraId="51668F67" w14:textId="25D24818" w:rsidR="004148B2" w:rsidRPr="000A1A03" w:rsidRDefault="004148B2" w:rsidP="00800BE7">
            <w:pPr>
              <w:spacing w:after="120"/>
              <w:jc w:val="center"/>
              <w:rPr>
                <w:sz w:val="14"/>
                <w:lang w:val="es-ES_tradnl"/>
              </w:rPr>
            </w:pPr>
          </w:p>
        </w:tc>
        <w:tc>
          <w:tcPr>
            <w:tcW w:w="3700" w:type="dxa"/>
            <w:gridSpan w:val="4"/>
            <w:tcBorders>
              <w:top w:val="single" w:sz="4" w:space="0" w:color="000000"/>
              <w:left w:val="single" w:sz="4" w:space="0" w:color="000000"/>
              <w:bottom w:val="single" w:sz="4" w:space="0" w:color="000000"/>
              <w:right w:val="single" w:sz="12" w:space="0" w:color="000000"/>
            </w:tcBorders>
            <w:shd w:val="clear" w:color="F2F2F2" w:fill="F2F2F2"/>
          </w:tcPr>
          <w:p w14:paraId="669844CC" w14:textId="0F24940B" w:rsidR="004148B2" w:rsidRPr="000A1A03" w:rsidRDefault="004148B2" w:rsidP="00800BE7">
            <w:pPr>
              <w:spacing w:after="120"/>
              <w:jc w:val="center"/>
              <w:rPr>
                <w:sz w:val="14"/>
                <w:lang w:val="es-ES_tradnl"/>
              </w:rPr>
            </w:pPr>
          </w:p>
        </w:tc>
      </w:tr>
      <w:tr w:rsidR="004148B2" w:rsidRPr="000A1A03" w14:paraId="6FBED684" w14:textId="77777777" w:rsidTr="00800BE7">
        <w:trPr>
          <w:trHeight w:hRule="exact" w:val="245"/>
        </w:trPr>
        <w:tc>
          <w:tcPr>
            <w:tcW w:w="5549" w:type="dxa"/>
            <w:gridSpan w:val="6"/>
            <w:tcBorders>
              <w:top w:val="single" w:sz="4" w:space="0" w:color="000000"/>
              <w:left w:val="single" w:sz="12" w:space="0" w:color="000000"/>
              <w:bottom w:val="single" w:sz="12" w:space="0" w:color="000000"/>
              <w:right w:val="single" w:sz="4" w:space="0" w:color="000000"/>
            </w:tcBorders>
            <w:vAlign w:val="center"/>
          </w:tcPr>
          <w:p w14:paraId="2271BE3B" w14:textId="77777777" w:rsidR="004148B2" w:rsidRPr="000A1A03" w:rsidRDefault="004148B2" w:rsidP="00800BE7">
            <w:pPr>
              <w:spacing w:after="120"/>
              <w:ind w:left="139"/>
              <w:rPr>
                <w:sz w:val="14"/>
                <w:lang w:val="es-ES_tradnl"/>
              </w:rPr>
            </w:pPr>
            <w:r w:rsidRPr="000A1A03">
              <w:rPr>
                <w:sz w:val="14"/>
                <w:lang w:val="es-ES_tradnl"/>
              </w:rPr>
              <w:t>...</w:t>
            </w:r>
          </w:p>
        </w:tc>
        <w:tc>
          <w:tcPr>
            <w:tcW w:w="3700" w:type="dxa"/>
            <w:gridSpan w:val="4"/>
            <w:tcBorders>
              <w:top w:val="single" w:sz="4" w:space="0" w:color="000000"/>
              <w:left w:val="single" w:sz="4" w:space="0" w:color="000000"/>
              <w:bottom w:val="single" w:sz="12" w:space="0" w:color="000000"/>
              <w:right w:val="single" w:sz="12" w:space="0" w:color="000000"/>
            </w:tcBorders>
            <w:vAlign w:val="center"/>
          </w:tcPr>
          <w:p w14:paraId="009BB015" w14:textId="77777777" w:rsidR="004148B2" w:rsidRPr="000A1A03" w:rsidRDefault="004148B2" w:rsidP="00800BE7">
            <w:pPr>
              <w:spacing w:after="120"/>
              <w:ind w:left="119"/>
              <w:rPr>
                <w:sz w:val="14"/>
                <w:lang w:val="es-ES_tradnl"/>
              </w:rPr>
            </w:pPr>
            <w:r w:rsidRPr="000A1A03">
              <w:rPr>
                <w:sz w:val="14"/>
                <w:lang w:val="es-ES_tradnl"/>
              </w:rPr>
              <w:t>...</w:t>
            </w:r>
          </w:p>
        </w:tc>
      </w:tr>
    </w:tbl>
    <w:p w14:paraId="07386B56" w14:textId="77777777" w:rsidR="004148B2" w:rsidRPr="007A3FDF" w:rsidRDefault="004148B2" w:rsidP="004148B2">
      <w:pPr>
        <w:ind w:left="928"/>
        <w:rPr>
          <w:w w:val="105"/>
          <w:u w:val="single"/>
          <w:lang w:val="es-ES_tradnl"/>
        </w:rPr>
      </w:pPr>
      <w:r w:rsidRPr="007A3FDF">
        <w:rPr>
          <w:w w:val="105"/>
          <w:u w:val="single"/>
          <w:lang w:val="es-ES_tradnl"/>
        </w:rPr>
        <w:br w:type="page"/>
      </w:r>
    </w:p>
    <w:p w14:paraId="1A7A781E" w14:textId="77777777" w:rsidR="004148B2" w:rsidRPr="00675345" w:rsidRDefault="004148B2" w:rsidP="004148B2">
      <w:pPr>
        <w:spacing w:after="120"/>
        <w:ind w:left="928" w:right="-20"/>
        <w:jc w:val="center"/>
        <w:rPr>
          <w:b/>
          <w:w w:val="105"/>
          <w:u w:val="single"/>
          <w:lang w:val="es-ES_tradnl"/>
        </w:rPr>
      </w:pPr>
      <w:r w:rsidRPr="00675345">
        <w:rPr>
          <w:b/>
          <w:w w:val="105"/>
          <w:u w:val="single"/>
          <w:lang w:val="es-ES_tradnl"/>
        </w:rPr>
        <w:lastRenderedPageBreak/>
        <w:t>Anexo 2</w:t>
      </w:r>
    </w:p>
    <w:p w14:paraId="675EE160" w14:textId="77777777" w:rsidR="004148B2" w:rsidRPr="00675345" w:rsidRDefault="004148B2" w:rsidP="004148B2">
      <w:pPr>
        <w:spacing w:after="120"/>
        <w:ind w:left="928" w:right="-20"/>
        <w:jc w:val="center"/>
        <w:rPr>
          <w:b/>
          <w:w w:val="105"/>
          <w:u w:val="single"/>
          <w:lang w:val="es-ES_tradnl"/>
        </w:rPr>
      </w:pPr>
    </w:p>
    <w:p w14:paraId="3DF90ED8" w14:textId="134EA56E" w:rsidR="004148B2" w:rsidRPr="00675345" w:rsidRDefault="004148B2" w:rsidP="004148B2">
      <w:pPr>
        <w:spacing w:after="120"/>
        <w:ind w:left="568"/>
        <w:jc w:val="both"/>
        <w:rPr>
          <w:b/>
          <w:w w:val="105"/>
          <w:sz w:val="20"/>
          <w:lang w:val="es-ES_tradnl"/>
        </w:rPr>
      </w:pPr>
      <w:r w:rsidRPr="00675345">
        <w:rPr>
          <w:b/>
          <w:w w:val="105"/>
          <w:sz w:val="20"/>
          <w:lang w:val="es-ES_tradnl"/>
        </w:rPr>
        <w:t xml:space="preserve"> </w:t>
      </w:r>
      <w:r w:rsidR="00240C7B">
        <w:rPr>
          <w:b/>
          <w:w w:val="105"/>
          <w:sz w:val="20"/>
          <w:lang w:val="es-ES_tradnl"/>
        </w:rPr>
        <w:t xml:space="preserve">Personal </w:t>
      </w:r>
      <w:r w:rsidR="00436B97">
        <w:rPr>
          <w:b/>
          <w:w w:val="105"/>
          <w:sz w:val="20"/>
          <w:lang w:val="es-ES_tradnl"/>
        </w:rPr>
        <w:t>profesional de la empresa</w:t>
      </w:r>
    </w:p>
    <w:p w14:paraId="16BB4EAF" w14:textId="4B2D3890" w:rsidR="004148B2" w:rsidRPr="00675345" w:rsidRDefault="004148B2" w:rsidP="004148B2">
      <w:pPr>
        <w:spacing w:after="120"/>
        <w:ind w:left="568"/>
        <w:jc w:val="both"/>
        <w:rPr>
          <w:w w:val="105"/>
          <w:sz w:val="20"/>
          <w:lang w:val="es-ES_tradnl"/>
        </w:rPr>
      </w:pPr>
      <w:r w:rsidRPr="00675345">
        <w:rPr>
          <w:w w:val="105"/>
          <w:sz w:val="20"/>
          <w:lang w:val="es-ES_tradnl"/>
        </w:rPr>
        <w:t>En cuanto a la estructura d</w:t>
      </w:r>
      <w:r w:rsidR="0099652B">
        <w:rPr>
          <w:w w:val="105"/>
          <w:sz w:val="20"/>
          <w:lang w:val="es-ES_tradnl"/>
        </w:rPr>
        <w:t xml:space="preserve">el </w:t>
      </w:r>
      <w:r w:rsidR="00240C7B">
        <w:rPr>
          <w:w w:val="105"/>
          <w:sz w:val="20"/>
          <w:lang w:val="es-ES_tradnl"/>
        </w:rPr>
        <w:t xml:space="preserve">personal </w:t>
      </w:r>
      <w:r w:rsidRPr="00675345">
        <w:rPr>
          <w:w w:val="105"/>
          <w:sz w:val="20"/>
          <w:lang w:val="es-ES_tradnl"/>
        </w:rPr>
        <w:t>de la</w:t>
      </w:r>
      <w:r w:rsidR="00240C7B">
        <w:rPr>
          <w:w w:val="105"/>
          <w:sz w:val="20"/>
          <w:lang w:val="es-ES_tradnl"/>
        </w:rPr>
        <w:t>s</w:t>
      </w:r>
      <w:r w:rsidRPr="00675345">
        <w:rPr>
          <w:w w:val="105"/>
          <w:sz w:val="20"/>
          <w:lang w:val="es-ES_tradnl"/>
        </w:rPr>
        <w:t xml:space="preserve"> empresa</w:t>
      </w:r>
      <w:r w:rsidR="00240C7B">
        <w:rPr>
          <w:w w:val="105"/>
          <w:sz w:val="20"/>
          <w:lang w:val="es-ES_tradnl"/>
        </w:rPr>
        <w:t>s</w:t>
      </w:r>
      <w:r w:rsidRPr="00675345">
        <w:rPr>
          <w:w w:val="105"/>
          <w:sz w:val="20"/>
          <w:lang w:val="es-ES_tradnl"/>
        </w:rPr>
        <w:t xml:space="preserve"> consultora</w:t>
      </w:r>
      <w:r w:rsidR="00240C7B">
        <w:rPr>
          <w:w w:val="105"/>
          <w:sz w:val="20"/>
          <w:lang w:val="es-ES_tradnl"/>
        </w:rPr>
        <w:t>s</w:t>
      </w:r>
      <w:r w:rsidRPr="00675345">
        <w:rPr>
          <w:w w:val="105"/>
          <w:sz w:val="20"/>
          <w:lang w:val="es-ES_tradnl"/>
        </w:rPr>
        <w:t xml:space="preserve">, el postor deberá presentar un </w:t>
      </w:r>
      <w:r w:rsidR="0099652B">
        <w:rPr>
          <w:w w:val="105"/>
          <w:sz w:val="20"/>
          <w:lang w:val="es-ES_tradnl"/>
        </w:rPr>
        <w:t xml:space="preserve">listado y un </w:t>
      </w:r>
      <w:r w:rsidRPr="00675345">
        <w:rPr>
          <w:w w:val="105"/>
          <w:sz w:val="20"/>
          <w:lang w:val="es-ES_tradnl"/>
        </w:rPr>
        <w:t xml:space="preserve">resumen, indicando la formación y los campos de especialización, mostrando la composición de todo su personal.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2972"/>
        <w:gridCol w:w="2952"/>
      </w:tblGrid>
      <w:tr w:rsidR="004148B2" w:rsidRPr="000A1A03" w14:paraId="06453B0B" w14:textId="77777777" w:rsidTr="000A1A03">
        <w:tc>
          <w:tcPr>
            <w:tcW w:w="2395" w:type="dxa"/>
            <w:vAlign w:val="center"/>
          </w:tcPr>
          <w:p w14:paraId="2AC65DBA" w14:textId="77777777" w:rsidR="004148B2" w:rsidRPr="000A1A03" w:rsidRDefault="004148B2" w:rsidP="000A1A03">
            <w:pPr>
              <w:spacing w:after="120"/>
              <w:jc w:val="center"/>
              <w:rPr>
                <w:b/>
                <w:w w:val="105"/>
                <w:sz w:val="18"/>
                <w:lang w:val="es-ES_tradnl"/>
              </w:rPr>
            </w:pPr>
            <w:r w:rsidRPr="000A1A03">
              <w:rPr>
                <w:b/>
                <w:w w:val="105"/>
                <w:sz w:val="18"/>
                <w:lang w:val="es-ES_tradnl"/>
              </w:rPr>
              <w:t>Profesión</w:t>
            </w:r>
          </w:p>
        </w:tc>
        <w:tc>
          <w:tcPr>
            <w:tcW w:w="3070" w:type="dxa"/>
            <w:vAlign w:val="center"/>
          </w:tcPr>
          <w:p w14:paraId="17066D5B" w14:textId="77777777" w:rsidR="004148B2" w:rsidRPr="000A1A03" w:rsidRDefault="004148B2" w:rsidP="000A1A03">
            <w:pPr>
              <w:spacing w:after="120"/>
              <w:jc w:val="center"/>
              <w:rPr>
                <w:b/>
                <w:w w:val="105"/>
                <w:sz w:val="18"/>
                <w:lang w:val="es-ES_tradnl"/>
              </w:rPr>
            </w:pPr>
            <w:r w:rsidRPr="000A1A03">
              <w:rPr>
                <w:b/>
                <w:w w:val="105"/>
                <w:sz w:val="18"/>
                <w:lang w:val="es-ES_tradnl"/>
              </w:rPr>
              <w:t>Especialidad</w:t>
            </w:r>
            <w:r w:rsidRPr="000A1A03">
              <w:rPr>
                <w:b/>
                <w:w w:val="105"/>
                <w:sz w:val="18"/>
                <w:lang w:val="es-ES_tradnl"/>
              </w:rPr>
              <w:br/>
              <w:t>(en orden sistemático)</w:t>
            </w:r>
          </w:p>
        </w:tc>
        <w:tc>
          <w:tcPr>
            <w:tcW w:w="3071" w:type="dxa"/>
            <w:vAlign w:val="center"/>
          </w:tcPr>
          <w:p w14:paraId="6C9E0C28" w14:textId="77777777" w:rsidR="004148B2" w:rsidRPr="000A1A03" w:rsidRDefault="004148B2" w:rsidP="000A1A03">
            <w:pPr>
              <w:spacing w:after="120"/>
              <w:jc w:val="center"/>
              <w:rPr>
                <w:b/>
                <w:w w:val="105"/>
                <w:sz w:val="18"/>
                <w:lang w:val="es-ES_tradnl"/>
              </w:rPr>
            </w:pPr>
            <w:r w:rsidRPr="000A1A03">
              <w:rPr>
                <w:b/>
                <w:w w:val="105"/>
                <w:sz w:val="18"/>
                <w:lang w:val="es-ES_tradnl"/>
              </w:rPr>
              <w:t>Número de personal</w:t>
            </w:r>
          </w:p>
        </w:tc>
      </w:tr>
      <w:tr w:rsidR="004148B2" w:rsidRPr="000A1A03" w14:paraId="0831291A" w14:textId="77777777" w:rsidTr="000A1A03">
        <w:tc>
          <w:tcPr>
            <w:tcW w:w="2395" w:type="dxa"/>
          </w:tcPr>
          <w:p w14:paraId="28F6C6AD" w14:textId="77777777" w:rsidR="004148B2" w:rsidRPr="000A1A03" w:rsidRDefault="004148B2" w:rsidP="00800BE7">
            <w:pPr>
              <w:spacing w:after="120"/>
              <w:jc w:val="both"/>
              <w:rPr>
                <w:w w:val="105"/>
                <w:sz w:val="18"/>
                <w:lang w:val="es-ES_tradnl"/>
              </w:rPr>
            </w:pPr>
          </w:p>
        </w:tc>
        <w:tc>
          <w:tcPr>
            <w:tcW w:w="3070" w:type="dxa"/>
          </w:tcPr>
          <w:p w14:paraId="1E309EBC" w14:textId="77777777" w:rsidR="004148B2" w:rsidRPr="000A1A03" w:rsidRDefault="004148B2" w:rsidP="00800BE7">
            <w:pPr>
              <w:spacing w:after="120"/>
              <w:jc w:val="both"/>
              <w:rPr>
                <w:w w:val="105"/>
                <w:sz w:val="18"/>
                <w:lang w:val="es-ES_tradnl"/>
              </w:rPr>
            </w:pPr>
          </w:p>
        </w:tc>
        <w:tc>
          <w:tcPr>
            <w:tcW w:w="3071" w:type="dxa"/>
          </w:tcPr>
          <w:p w14:paraId="4A465B80" w14:textId="77777777" w:rsidR="004148B2" w:rsidRPr="000A1A03" w:rsidRDefault="004148B2" w:rsidP="00800BE7">
            <w:pPr>
              <w:spacing w:after="120"/>
              <w:jc w:val="both"/>
              <w:rPr>
                <w:w w:val="105"/>
                <w:sz w:val="18"/>
                <w:lang w:val="es-ES_tradnl"/>
              </w:rPr>
            </w:pPr>
          </w:p>
        </w:tc>
      </w:tr>
      <w:tr w:rsidR="004148B2" w:rsidRPr="000A1A03" w14:paraId="7213C02D" w14:textId="77777777" w:rsidTr="000A1A03">
        <w:tc>
          <w:tcPr>
            <w:tcW w:w="2395" w:type="dxa"/>
          </w:tcPr>
          <w:p w14:paraId="610277A0" w14:textId="77777777" w:rsidR="004148B2" w:rsidRPr="000A1A03" w:rsidRDefault="004148B2" w:rsidP="00800BE7">
            <w:pPr>
              <w:spacing w:after="120"/>
              <w:jc w:val="both"/>
              <w:rPr>
                <w:w w:val="105"/>
                <w:sz w:val="18"/>
                <w:lang w:val="es-ES_tradnl"/>
              </w:rPr>
            </w:pPr>
          </w:p>
        </w:tc>
        <w:tc>
          <w:tcPr>
            <w:tcW w:w="3070" w:type="dxa"/>
          </w:tcPr>
          <w:p w14:paraId="36B42345" w14:textId="77777777" w:rsidR="004148B2" w:rsidRPr="000A1A03" w:rsidRDefault="004148B2" w:rsidP="00800BE7">
            <w:pPr>
              <w:spacing w:after="120"/>
              <w:jc w:val="both"/>
              <w:rPr>
                <w:w w:val="105"/>
                <w:sz w:val="18"/>
                <w:lang w:val="es-ES_tradnl"/>
              </w:rPr>
            </w:pPr>
          </w:p>
        </w:tc>
        <w:tc>
          <w:tcPr>
            <w:tcW w:w="3071" w:type="dxa"/>
          </w:tcPr>
          <w:p w14:paraId="37B9E85B" w14:textId="77777777" w:rsidR="004148B2" w:rsidRPr="000A1A03" w:rsidRDefault="004148B2" w:rsidP="00800BE7">
            <w:pPr>
              <w:spacing w:after="120"/>
              <w:jc w:val="both"/>
              <w:rPr>
                <w:w w:val="105"/>
                <w:sz w:val="18"/>
                <w:lang w:val="es-ES_tradnl"/>
              </w:rPr>
            </w:pPr>
          </w:p>
        </w:tc>
      </w:tr>
      <w:tr w:rsidR="004148B2" w:rsidRPr="000A1A03" w14:paraId="2324E1FD" w14:textId="77777777" w:rsidTr="000A1A03">
        <w:tc>
          <w:tcPr>
            <w:tcW w:w="2395" w:type="dxa"/>
          </w:tcPr>
          <w:p w14:paraId="7AC0655F" w14:textId="77777777" w:rsidR="004148B2" w:rsidRPr="000A1A03" w:rsidRDefault="004148B2" w:rsidP="00800BE7">
            <w:pPr>
              <w:spacing w:after="120"/>
              <w:jc w:val="both"/>
              <w:rPr>
                <w:w w:val="105"/>
                <w:sz w:val="18"/>
                <w:lang w:val="es-ES_tradnl"/>
              </w:rPr>
            </w:pPr>
          </w:p>
        </w:tc>
        <w:tc>
          <w:tcPr>
            <w:tcW w:w="3070" w:type="dxa"/>
          </w:tcPr>
          <w:p w14:paraId="41FDE46C" w14:textId="77777777" w:rsidR="004148B2" w:rsidRPr="000A1A03" w:rsidRDefault="004148B2" w:rsidP="00800BE7">
            <w:pPr>
              <w:spacing w:after="120"/>
              <w:jc w:val="both"/>
              <w:rPr>
                <w:w w:val="105"/>
                <w:sz w:val="18"/>
                <w:lang w:val="es-ES_tradnl"/>
              </w:rPr>
            </w:pPr>
          </w:p>
        </w:tc>
        <w:tc>
          <w:tcPr>
            <w:tcW w:w="3071" w:type="dxa"/>
          </w:tcPr>
          <w:p w14:paraId="4430E744" w14:textId="77777777" w:rsidR="004148B2" w:rsidRPr="000A1A03" w:rsidRDefault="004148B2" w:rsidP="00800BE7">
            <w:pPr>
              <w:spacing w:after="120"/>
              <w:jc w:val="both"/>
              <w:rPr>
                <w:w w:val="105"/>
                <w:sz w:val="18"/>
                <w:lang w:val="es-ES_tradnl"/>
              </w:rPr>
            </w:pPr>
          </w:p>
        </w:tc>
      </w:tr>
      <w:tr w:rsidR="004148B2" w:rsidRPr="000A1A03" w14:paraId="6E7DDA64" w14:textId="77777777" w:rsidTr="000A1A03">
        <w:tc>
          <w:tcPr>
            <w:tcW w:w="5465" w:type="dxa"/>
            <w:gridSpan w:val="2"/>
          </w:tcPr>
          <w:p w14:paraId="58FE68EC" w14:textId="77777777" w:rsidR="004148B2" w:rsidRPr="000A1A03" w:rsidRDefault="004148B2" w:rsidP="00800BE7">
            <w:pPr>
              <w:spacing w:after="120"/>
              <w:jc w:val="right"/>
              <w:rPr>
                <w:b/>
                <w:w w:val="105"/>
                <w:sz w:val="18"/>
                <w:lang w:val="es-ES_tradnl"/>
              </w:rPr>
            </w:pPr>
            <w:r w:rsidRPr="000A1A03">
              <w:rPr>
                <w:b/>
                <w:w w:val="105"/>
                <w:sz w:val="18"/>
                <w:lang w:val="es-ES_tradnl"/>
              </w:rPr>
              <w:t>Total</w:t>
            </w:r>
          </w:p>
        </w:tc>
        <w:tc>
          <w:tcPr>
            <w:tcW w:w="3071" w:type="dxa"/>
          </w:tcPr>
          <w:p w14:paraId="330C008C" w14:textId="77777777" w:rsidR="004148B2" w:rsidRPr="000A1A03" w:rsidRDefault="004148B2" w:rsidP="00800BE7">
            <w:pPr>
              <w:spacing w:after="120"/>
              <w:jc w:val="both"/>
              <w:rPr>
                <w:w w:val="105"/>
                <w:sz w:val="18"/>
                <w:lang w:val="es-ES_tradnl"/>
              </w:rPr>
            </w:pPr>
          </w:p>
        </w:tc>
      </w:tr>
    </w:tbl>
    <w:p w14:paraId="6D301EDE" w14:textId="77777777" w:rsidR="004148B2" w:rsidRPr="00675345" w:rsidRDefault="004148B2" w:rsidP="004148B2">
      <w:pPr>
        <w:ind w:left="568"/>
        <w:jc w:val="both"/>
        <w:rPr>
          <w:rFonts w:cs="Arial"/>
          <w:w w:val="105"/>
          <w:sz w:val="20"/>
          <w:lang w:val="es-ES_tradnl"/>
        </w:rPr>
      </w:pPr>
    </w:p>
    <w:p w14:paraId="7B04CA52" w14:textId="3F1B3907" w:rsidR="004148B2" w:rsidRDefault="004148B2" w:rsidP="004148B2">
      <w:pPr>
        <w:spacing w:after="120"/>
        <w:ind w:left="568"/>
        <w:jc w:val="both"/>
        <w:rPr>
          <w:rFonts w:cs="Arial"/>
          <w:sz w:val="20"/>
          <w:lang w:val="es-ES_tradnl"/>
        </w:rPr>
      </w:pPr>
      <w:r w:rsidRPr="00675345">
        <w:rPr>
          <w:rFonts w:cs="Arial"/>
          <w:w w:val="105"/>
          <w:sz w:val="20"/>
          <w:lang w:val="es-ES_tradnl"/>
        </w:rPr>
        <w:t>El listado</w:t>
      </w:r>
      <w:r w:rsidR="008F22EA">
        <w:rPr>
          <w:rFonts w:cs="Arial"/>
          <w:w w:val="105"/>
          <w:sz w:val="20"/>
          <w:lang w:val="es-ES_tradnl"/>
        </w:rPr>
        <w:t xml:space="preserve"> de personal requerido </w:t>
      </w:r>
      <w:r w:rsidRPr="00675345">
        <w:rPr>
          <w:rFonts w:cs="Arial"/>
          <w:w w:val="105"/>
          <w:sz w:val="20"/>
          <w:lang w:val="es-ES_tradnl"/>
        </w:rPr>
        <w:t>deberá contener información en cuanto a la calificación específica y experiencia relevante</w:t>
      </w:r>
      <w:r w:rsidR="00240C7B">
        <w:rPr>
          <w:rFonts w:cs="Arial"/>
          <w:w w:val="105"/>
          <w:sz w:val="20"/>
          <w:lang w:val="es-ES_tradnl"/>
        </w:rPr>
        <w:t>.</w:t>
      </w:r>
      <w:r w:rsidRPr="00675345">
        <w:rPr>
          <w:rFonts w:cs="Arial"/>
          <w:w w:val="105"/>
          <w:sz w:val="20"/>
          <w:lang w:val="es-ES_tradnl"/>
        </w:rPr>
        <w:t xml:space="preserve"> La información detallada del personal deberá presentarse para cada profesional, pudiendo brindarse información adicional relevante, de ser el caso</w:t>
      </w:r>
      <w:r w:rsidRPr="004C2866">
        <w:rPr>
          <w:rFonts w:cs="Arial"/>
          <w:w w:val="105"/>
          <w:sz w:val="20"/>
          <w:lang w:val="es-ES_tradnl"/>
        </w:rPr>
        <w:t xml:space="preserve">. </w:t>
      </w:r>
    </w:p>
    <w:p w14:paraId="01D29D89" w14:textId="77777777" w:rsidR="008F22EA" w:rsidRDefault="008F22EA" w:rsidP="004148B2">
      <w:pPr>
        <w:spacing w:after="120"/>
        <w:ind w:left="568"/>
        <w:jc w:val="both"/>
        <w:rPr>
          <w:rFonts w:cs="Arial"/>
          <w:sz w:val="20"/>
          <w:lang w:val="es-ES_tradnl"/>
        </w:rPr>
      </w:pPr>
    </w:p>
    <w:p w14:paraId="07F23A0F" w14:textId="77777777" w:rsidR="008F22EA" w:rsidRPr="00675345" w:rsidRDefault="008F22EA" w:rsidP="004148B2">
      <w:pPr>
        <w:spacing w:after="120"/>
        <w:ind w:left="568"/>
        <w:jc w:val="both"/>
        <w:rPr>
          <w:rFonts w:cs="Arial"/>
          <w:sz w:val="20"/>
          <w:lang w:val="es-ES_tradnl"/>
        </w:rPr>
      </w:pPr>
    </w:p>
    <w:p w14:paraId="72AA0825" w14:textId="20DFD0B8" w:rsidR="004148B2" w:rsidRPr="00675345" w:rsidRDefault="004148B2" w:rsidP="004148B2">
      <w:pPr>
        <w:spacing w:after="120"/>
        <w:ind w:left="568"/>
        <w:jc w:val="both"/>
        <w:rPr>
          <w:rFonts w:cs="Arial"/>
          <w:spacing w:val="-2"/>
          <w:sz w:val="20"/>
          <w:lang w:val="es-ES_tradnl"/>
        </w:rPr>
      </w:pPr>
      <w:r w:rsidRPr="00675345">
        <w:rPr>
          <w:rFonts w:cs="Arial"/>
          <w:sz w:val="20"/>
          <w:lang w:val="es-ES_tradnl"/>
        </w:rPr>
        <w:tab/>
        <w:t>-</w:t>
      </w:r>
      <w:r w:rsidRPr="00675345">
        <w:rPr>
          <w:rFonts w:cs="Arial"/>
          <w:spacing w:val="-1"/>
          <w:sz w:val="20"/>
          <w:lang w:val="es-ES_tradnl"/>
        </w:rPr>
        <w:t xml:space="preserve"> </w:t>
      </w:r>
      <w:r w:rsidR="0099652B">
        <w:rPr>
          <w:rFonts w:cs="Arial"/>
          <w:spacing w:val="-1"/>
          <w:sz w:val="20"/>
          <w:lang w:val="es-ES_tradnl"/>
        </w:rPr>
        <w:t xml:space="preserve">Listado de </w:t>
      </w:r>
      <w:r w:rsidR="00240C7B">
        <w:rPr>
          <w:rFonts w:cs="Arial"/>
          <w:spacing w:val="-1"/>
          <w:sz w:val="20"/>
          <w:lang w:val="es-ES_tradnl"/>
        </w:rPr>
        <w:t xml:space="preserve">personal </w:t>
      </w:r>
      <w:r w:rsidR="009F2D34" w:rsidRPr="00675345">
        <w:rPr>
          <w:rFonts w:cs="Arial"/>
          <w:spacing w:val="-1"/>
          <w:sz w:val="20"/>
          <w:lang w:val="es-ES_tradnl"/>
        </w:rPr>
        <w:t>profesional</w:t>
      </w:r>
      <w:r w:rsidR="002A1639">
        <w:rPr>
          <w:rFonts w:cs="Arial"/>
          <w:spacing w:val="-1"/>
          <w:sz w:val="20"/>
          <w:lang w:val="es-ES_tradnl"/>
        </w:rPr>
        <w:t xml:space="preserve"> </w:t>
      </w:r>
      <w:r w:rsidRPr="00675345">
        <w:rPr>
          <w:rFonts w:cs="Arial"/>
          <w:spacing w:val="-2"/>
          <w:sz w:val="20"/>
          <w:lang w:val="es-ES_tradnl"/>
        </w:rPr>
        <w:t>(últimos 10 años y/o trabajos relevantes):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113"/>
        <w:gridCol w:w="1624"/>
        <w:gridCol w:w="1399"/>
        <w:gridCol w:w="2094"/>
      </w:tblGrid>
      <w:tr w:rsidR="0099652B" w:rsidRPr="008F22EA" w14:paraId="14757406" w14:textId="77777777" w:rsidTr="00800BE7">
        <w:tc>
          <w:tcPr>
            <w:tcW w:w="1276" w:type="dxa"/>
          </w:tcPr>
          <w:p w14:paraId="00077B35" w14:textId="05EBCB76" w:rsidR="004148B2" w:rsidRPr="008F22EA" w:rsidRDefault="0099652B" w:rsidP="004148B2">
            <w:pPr>
              <w:spacing w:before="60" w:after="60"/>
              <w:jc w:val="center"/>
              <w:rPr>
                <w:rFonts w:cs="Arial"/>
                <w:w w:val="105"/>
                <w:sz w:val="18"/>
                <w:lang w:val="es-ES_tradnl"/>
              </w:rPr>
            </w:pPr>
            <w:r>
              <w:rPr>
                <w:rFonts w:cs="Arial"/>
                <w:b/>
                <w:w w:val="105"/>
                <w:sz w:val="18"/>
                <w:lang w:val="es-ES_tradnl"/>
              </w:rPr>
              <w:t>Nombre/</w:t>
            </w:r>
            <w:r w:rsidR="002A1639">
              <w:rPr>
                <w:rFonts w:cs="Arial"/>
                <w:b/>
                <w:w w:val="105"/>
                <w:sz w:val="18"/>
                <w:lang w:val="es-ES_tradnl"/>
              </w:rPr>
              <w:t>Apellido</w:t>
            </w:r>
          </w:p>
        </w:tc>
        <w:tc>
          <w:tcPr>
            <w:tcW w:w="1134" w:type="dxa"/>
          </w:tcPr>
          <w:p w14:paraId="3A0E49B1" w14:textId="096BB10B" w:rsidR="004148B2" w:rsidRPr="008F22EA" w:rsidRDefault="002A1639" w:rsidP="000D14C2">
            <w:pPr>
              <w:spacing w:before="60" w:after="60"/>
              <w:rPr>
                <w:rFonts w:cs="Arial"/>
                <w:w w:val="105"/>
                <w:sz w:val="18"/>
                <w:lang w:val="es-ES_tradnl"/>
              </w:rPr>
            </w:pPr>
            <w:r>
              <w:rPr>
                <w:rFonts w:cs="Arial"/>
                <w:b/>
                <w:w w:val="105"/>
                <w:sz w:val="18"/>
                <w:lang w:val="es-ES_tradnl"/>
              </w:rPr>
              <w:t>Profesión</w:t>
            </w:r>
            <w:r w:rsidR="0099652B">
              <w:rPr>
                <w:rFonts w:cs="Arial"/>
                <w:b/>
                <w:w w:val="105"/>
                <w:sz w:val="18"/>
                <w:lang w:val="es-ES_tradnl"/>
              </w:rPr>
              <w:t xml:space="preserve"> </w:t>
            </w:r>
          </w:p>
        </w:tc>
        <w:tc>
          <w:tcPr>
            <w:tcW w:w="1352" w:type="dxa"/>
          </w:tcPr>
          <w:p w14:paraId="512DCFF0" w14:textId="5FFC5C6A" w:rsidR="004148B2" w:rsidRPr="008F22EA" w:rsidRDefault="002A1639" w:rsidP="004148B2">
            <w:pPr>
              <w:spacing w:before="60" w:after="60"/>
              <w:jc w:val="center"/>
              <w:rPr>
                <w:rFonts w:cs="Arial"/>
                <w:w w:val="105"/>
                <w:sz w:val="18"/>
                <w:lang w:val="es-ES_tradnl"/>
              </w:rPr>
            </w:pPr>
            <w:r>
              <w:rPr>
                <w:rFonts w:cs="Arial"/>
                <w:b/>
                <w:w w:val="105"/>
                <w:sz w:val="18"/>
                <w:lang w:val="es-ES_tradnl"/>
              </w:rPr>
              <w:t>Especialización</w:t>
            </w:r>
          </w:p>
        </w:tc>
        <w:tc>
          <w:tcPr>
            <w:tcW w:w="1520" w:type="dxa"/>
          </w:tcPr>
          <w:p w14:paraId="658EF9FC" w14:textId="5B528B1E" w:rsidR="004148B2" w:rsidRPr="008F22EA" w:rsidRDefault="002A1639" w:rsidP="004148B2">
            <w:pPr>
              <w:spacing w:before="60" w:after="60"/>
              <w:jc w:val="center"/>
              <w:rPr>
                <w:rFonts w:cs="Arial"/>
                <w:w w:val="105"/>
                <w:sz w:val="18"/>
                <w:lang w:val="es-ES_tradnl"/>
              </w:rPr>
            </w:pPr>
            <w:r>
              <w:rPr>
                <w:rFonts w:cs="Arial"/>
                <w:b/>
                <w:w w:val="105"/>
                <w:sz w:val="18"/>
                <w:lang w:val="es-ES_tradnl"/>
              </w:rPr>
              <w:t>Años</w:t>
            </w:r>
            <w:r w:rsidR="0099652B">
              <w:rPr>
                <w:rFonts w:cs="Arial"/>
                <w:b/>
                <w:w w:val="105"/>
                <w:sz w:val="18"/>
                <w:lang w:val="es-ES_tradnl"/>
              </w:rPr>
              <w:t xml:space="preserve"> </w:t>
            </w:r>
            <w:r>
              <w:rPr>
                <w:rFonts w:cs="Arial"/>
                <w:b/>
                <w:w w:val="105"/>
                <w:sz w:val="18"/>
                <w:lang w:val="es-ES_tradnl"/>
              </w:rPr>
              <w:t>experiencia</w:t>
            </w:r>
          </w:p>
        </w:tc>
        <w:tc>
          <w:tcPr>
            <w:tcW w:w="3057" w:type="dxa"/>
          </w:tcPr>
          <w:p w14:paraId="3919238C" w14:textId="35D438DB" w:rsidR="004148B2" w:rsidRPr="008F22EA" w:rsidRDefault="0099652B" w:rsidP="00441482">
            <w:pPr>
              <w:spacing w:before="60" w:after="60"/>
              <w:jc w:val="center"/>
              <w:rPr>
                <w:rFonts w:cs="Arial"/>
                <w:w w:val="105"/>
                <w:sz w:val="18"/>
                <w:lang w:val="es-ES_tradnl"/>
              </w:rPr>
            </w:pPr>
            <w:r>
              <w:rPr>
                <w:rFonts w:cs="Arial"/>
                <w:b/>
                <w:spacing w:val="-4"/>
                <w:w w:val="105"/>
                <w:sz w:val="18"/>
                <w:lang w:val="es-ES_tradnl"/>
              </w:rPr>
              <w:t>A</w:t>
            </w:r>
            <w:r w:rsidR="00441482">
              <w:rPr>
                <w:rFonts w:cs="Arial"/>
                <w:b/>
                <w:spacing w:val="-4"/>
                <w:w w:val="105"/>
                <w:sz w:val="18"/>
                <w:lang w:val="es-ES_tradnl"/>
              </w:rPr>
              <w:t>ñ</w:t>
            </w:r>
            <w:r>
              <w:rPr>
                <w:rFonts w:cs="Arial"/>
                <w:b/>
                <w:spacing w:val="-4"/>
                <w:w w:val="105"/>
                <w:sz w:val="18"/>
                <w:lang w:val="es-ES_tradnl"/>
              </w:rPr>
              <w:t>os empleo con empresa</w:t>
            </w:r>
          </w:p>
        </w:tc>
      </w:tr>
      <w:tr w:rsidR="0099652B" w:rsidRPr="008F22EA" w14:paraId="7A7D3C1E" w14:textId="77777777" w:rsidTr="00800BE7">
        <w:tc>
          <w:tcPr>
            <w:tcW w:w="1276" w:type="dxa"/>
          </w:tcPr>
          <w:p w14:paraId="78F0CC90" w14:textId="77777777" w:rsidR="004148B2" w:rsidRPr="008F22EA" w:rsidRDefault="004148B2" w:rsidP="004148B2">
            <w:pPr>
              <w:spacing w:after="120"/>
              <w:jc w:val="both"/>
              <w:rPr>
                <w:rFonts w:cs="Arial"/>
                <w:w w:val="105"/>
                <w:sz w:val="18"/>
                <w:lang w:val="es-ES_tradnl"/>
              </w:rPr>
            </w:pPr>
          </w:p>
        </w:tc>
        <w:tc>
          <w:tcPr>
            <w:tcW w:w="1134" w:type="dxa"/>
          </w:tcPr>
          <w:p w14:paraId="48E4ADF8" w14:textId="77777777" w:rsidR="004148B2" w:rsidRPr="008F22EA" w:rsidRDefault="004148B2" w:rsidP="004148B2">
            <w:pPr>
              <w:spacing w:after="120"/>
              <w:jc w:val="both"/>
              <w:rPr>
                <w:rFonts w:cs="Arial"/>
                <w:w w:val="105"/>
                <w:sz w:val="18"/>
                <w:lang w:val="es-ES_tradnl"/>
              </w:rPr>
            </w:pPr>
          </w:p>
        </w:tc>
        <w:tc>
          <w:tcPr>
            <w:tcW w:w="1352" w:type="dxa"/>
          </w:tcPr>
          <w:p w14:paraId="07F2CE1A" w14:textId="77777777" w:rsidR="004148B2" w:rsidRPr="008F22EA" w:rsidRDefault="004148B2" w:rsidP="004148B2">
            <w:pPr>
              <w:spacing w:after="120"/>
              <w:jc w:val="both"/>
              <w:rPr>
                <w:rFonts w:cs="Arial"/>
                <w:w w:val="105"/>
                <w:sz w:val="18"/>
                <w:lang w:val="es-ES_tradnl"/>
              </w:rPr>
            </w:pPr>
          </w:p>
        </w:tc>
        <w:tc>
          <w:tcPr>
            <w:tcW w:w="1520" w:type="dxa"/>
          </w:tcPr>
          <w:p w14:paraId="08D9681B" w14:textId="77777777" w:rsidR="004148B2" w:rsidRPr="008F22EA" w:rsidRDefault="004148B2" w:rsidP="004148B2">
            <w:pPr>
              <w:spacing w:after="120"/>
              <w:jc w:val="both"/>
              <w:rPr>
                <w:rFonts w:cs="Arial"/>
                <w:w w:val="105"/>
                <w:sz w:val="18"/>
                <w:lang w:val="es-ES_tradnl"/>
              </w:rPr>
            </w:pPr>
          </w:p>
        </w:tc>
        <w:tc>
          <w:tcPr>
            <w:tcW w:w="3057" w:type="dxa"/>
          </w:tcPr>
          <w:p w14:paraId="177B912D" w14:textId="77777777" w:rsidR="004148B2" w:rsidRPr="008F22EA" w:rsidRDefault="004148B2" w:rsidP="004148B2">
            <w:pPr>
              <w:spacing w:after="120"/>
              <w:jc w:val="both"/>
              <w:rPr>
                <w:rFonts w:cs="Arial"/>
                <w:w w:val="105"/>
                <w:sz w:val="18"/>
                <w:lang w:val="es-ES_tradnl"/>
              </w:rPr>
            </w:pPr>
          </w:p>
        </w:tc>
      </w:tr>
      <w:tr w:rsidR="0099652B" w:rsidRPr="008F22EA" w14:paraId="7607CE9C" w14:textId="77777777" w:rsidTr="00800BE7">
        <w:tc>
          <w:tcPr>
            <w:tcW w:w="1276" w:type="dxa"/>
          </w:tcPr>
          <w:p w14:paraId="317843C2" w14:textId="77777777" w:rsidR="004148B2" w:rsidRPr="008F22EA" w:rsidRDefault="004148B2" w:rsidP="004148B2">
            <w:pPr>
              <w:spacing w:after="120"/>
              <w:jc w:val="both"/>
              <w:rPr>
                <w:rFonts w:cs="Arial"/>
                <w:w w:val="105"/>
                <w:sz w:val="18"/>
                <w:lang w:val="es-ES_tradnl"/>
              </w:rPr>
            </w:pPr>
          </w:p>
        </w:tc>
        <w:tc>
          <w:tcPr>
            <w:tcW w:w="1134" w:type="dxa"/>
          </w:tcPr>
          <w:p w14:paraId="6DCC42DD" w14:textId="77777777" w:rsidR="004148B2" w:rsidRPr="008F22EA" w:rsidRDefault="004148B2" w:rsidP="004148B2">
            <w:pPr>
              <w:spacing w:after="120"/>
              <w:jc w:val="both"/>
              <w:rPr>
                <w:rFonts w:cs="Arial"/>
                <w:w w:val="105"/>
                <w:sz w:val="18"/>
                <w:lang w:val="es-ES_tradnl"/>
              </w:rPr>
            </w:pPr>
          </w:p>
        </w:tc>
        <w:tc>
          <w:tcPr>
            <w:tcW w:w="1352" w:type="dxa"/>
          </w:tcPr>
          <w:p w14:paraId="502E0CDF" w14:textId="77777777" w:rsidR="004148B2" w:rsidRPr="008F22EA" w:rsidRDefault="004148B2" w:rsidP="004148B2">
            <w:pPr>
              <w:spacing w:after="120"/>
              <w:jc w:val="both"/>
              <w:rPr>
                <w:rFonts w:cs="Arial"/>
                <w:w w:val="105"/>
                <w:sz w:val="18"/>
                <w:lang w:val="es-ES_tradnl"/>
              </w:rPr>
            </w:pPr>
          </w:p>
        </w:tc>
        <w:tc>
          <w:tcPr>
            <w:tcW w:w="1520" w:type="dxa"/>
          </w:tcPr>
          <w:p w14:paraId="11B0B921" w14:textId="77777777" w:rsidR="004148B2" w:rsidRPr="008F22EA" w:rsidRDefault="004148B2" w:rsidP="004148B2">
            <w:pPr>
              <w:spacing w:after="120"/>
              <w:jc w:val="both"/>
              <w:rPr>
                <w:rFonts w:cs="Arial"/>
                <w:w w:val="105"/>
                <w:sz w:val="18"/>
                <w:lang w:val="es-ES_tradnl"/>
              </w:rPr>
            </w:pPr>
          </w:p>
        </w:tc>
        <w:tc>
          <w:tcPr>
            <w:tcW w:w="3057" w:type="dxa"/>
          </w:tcPr>
          <w:p w14:paraId="43BAF2F7" w14:textId="77777777" w:rsidR="004148B2" w:rsidRPr="008F22EA" w:rsidRDefault="004148B2" w:rsidP="004148B2">
            <w:pPr>
              <w:spacing w:after="120"/>
              <w:jc w:val="both"/>
              <w:rPr>
                <w:rFonts w:cs="Arial"/>
                <w:w w:val="105"/>
                <w:sz w:val="18"/>
                <w:lang w:val="es-ES_tradnl"/>
              </w:rPr>
            </w:pPr>
          </w:p>
        </w:tc>
      </w:tr>
      <w:tr w:rsidR="0099652B" w:rsidRPr="008F22EA" w14:paraId="19C187F5" w14:textId="77777777" w:rsidTr="00800BE7">
        <w:tc>
          <w:tcPr>
            <w:tcW w:w="1276" w:type="dxa"/>
          </w:tcPr>
          <w:p w14:paraId="248E318E" w14:textId="77777777" w:rsidR="004148B2" w:rsidRPr="008F22EA" w:rsidRDefault="004148B2" w:rsidP="004148B2">
            <w:pPr>
              <w:spacing w:after="120"/>
              <w:jc w:val="both"/>
              <w:rPr>
                <w:rFonts w:cs="Arial"/>
                <w:w w:val="105"/>
                <w:sz w:val="18"/>
                <w:lang w:val="es-ES_tradnl"/>
              </w:rPr>
            </w:pPr>
          </w:p>
        </w:tc>
        <w:tc>
          <w:tcPr>
            <w:tcW w:w="1134" w:type="dxa"/>
          </w:tcPr>
          <w:p w14:paraId="7E0FEA3A" w14:textId="77777777" w:rsidR="004148B2" w:rsidRPr="008F22EA" w:rsidRDefault="004148B2" w:rsidP="004148B2">
            <w:pPr>
              <w:spacing w:after="120"/>
              <w:jc w:val="both"/>
              <w:rPr>
                <w:rFonts w:cs="Arial"/>
                <w:w w:val="105"/>
                <w:sz w:val="18"/>
                <w:lang w:val="es-ES_tradnl"/>
              </w:rPr>
            </w:pPr>
          </w:p>
        </w:tc>
        <w:tc>
          <w:tcPr>
            <w:tcW w:w="1352" w:type="dxa"/>
          </w:tcPr>
          <w:p w14:paraId="4399A483" w14:textId="77777777" w:rsidR="004148B2" w:rsidRPr="008F22EA" w:rsidRDefault="004148B2" w:rsidP="004148B2">
            <w:pPr>
              <w:spacing w:after="120"/>
              <w:jc w:val="both"/>
              <w:rPr>
                <w:rFonts w:cs="Arial"/>
                <w:w w:val="105"/>
                <w:sz w:val="18"/>
                <w:lang w:val="es-ES_tradnl"/>
              </w:rPr>
            </w:pPr>
          </w:p>
        </w:tc>
        <w:tc>
          <w:tcPr>
            <w:tcW w:w="1520" w:type="dxa"/>
          </w:tcPr>
          <w:p w14:paraId="78490FBA" w14:textId="77777777" w:rsidR="004148B2" w:rsidRPr="008F22EA" w:rsidRDefault="004148B2" w:rsidP="004148B2">
            <w:pPr>
              <w:spacing w:after="120"/>
              <w:jc w:val="both"/>
              <w:rPr>
                <w:rFonts w:cs="Arial"/>
                <w:w w:val="105"/>
                <w:sz w:val="18"/>
                <w:lang w:val="es-ES_tradnl"/>
              </w:rPr>
            </w:pPr>
          </w:p>
        </w:tc>
        <w:tc>
          <w:tcPr>
            <w:tcW w:w="3057" w:type="dxa"/>
          </w:tcPr>
          <w:p w14:paraId="25ED401E" w14:textId="77777777" w:rsidR="004148B2" w:rsidRPr="008F22EA" w:rsidRDefault="004148B2" w:rsidP="004148B2">
            <w:pPr>
              <w:spacing w:after="120"/>
              <w:jc w:val="both"/>
              <w:rPr>
                <w:rFonts w:cs="Arial"/>
                <w:w w:val="105"/>
                <w:sz w:val="18"/>
                <w:lang w:val="es-ES_tradnl"/>
              </w:rPr>
            </w:pPr>
          </w:p>
        </w:tc>
      </w:tr>
      <w:tr w:rsidR="0099652B" w:rsidRPr="008F22EA" w14:paraId="3FE0400D" w14:textId="77777777" w:rsidTr="00800BE7">
        <w:tc>
          <w:tcPr>
            <w:tcW w:w="1276" w:type="dxa"/>
          </w:tcPr>
          <w:p w14:paraId="3089794D" w14:textId="77777777" w:rsidR="004148B2" w:rsidRPr="008F22EA" w:rsidRDefault="004148B2" w:rsidP="004148B2">
            <w:pPr>
              <w:spacing w:after="120"/>
              <w:jc w:val="both"/>
              <w:rPr>
                <w:rFonts w:cs="Arial"/>
                <w:w w:val="105"/>
                <w:sz w:val="18"/>
                <w:lang w:val="es-ES_tradnl"/>
              </w:rPr>
            </w:pPr>
          </w:p>
        </w:tc>
        <w:tc>
          <w:tcPr>
            <w:tcW w:w="1134" w:type="dxa"/>
          </w:tcPr>
          <w:p w14:paraId="24FF5AC3" w14:textId="77777777" w:rsidR="004148B2" w:rsidRPr="008F22EA" w:rsidRDefault="004148B2" w:rsidP="004148B2">
            <w:pPr>
              <w:spacing w:after="120"/>
              <w:jc w:val="both"/>
              <w:rPr>
                <w:rFonts w:cs="Arial"/>
                <w:w w:val="105"/>
                <w:sz w:val="18"/>
                <w:lang w:val="es-ES_tradnl"/>
              </w:rPr>
            </w:pPr>
          </w:p>
        </w:tc>
        <w:tc>
          <w:tcPr>
            <w:tcW w:w="1352" w:type="dxa"/>
          </w:tcPr>
          <w:p w14:paraId="7349B1DE" w14:textId="77777777" w:rsidR="004148B2" w:rsidRPr="008F22EA" w:rsidRDefault="004148B2" w:rsidP="004148B2">
            <w:pPr>
              <w:spacing w:after="120"/>
              <w:jc w:val="both"/>
              <w:rPr>
                <w:rFonts w:cs="Arial"/>
                <w:w w:val="105"/>
                <w:sz w:val="18"/>
                <w:lang w:val="es-ES_tradnl"/>
              </w:rPr>
            </w:pPr>
          </w:p>
        </w:tc>
        <w:tc>
          <w:tcPr>
            <w:tcW w:w="1520" w:type="dxa"/>
          </w:tcPr>
          <w:p w14:paraId="6D399957" w14:textId="77777777" w:rsidR="004148B2" w:rsidRPr="008F22EA" w:rsidRDefault="004148B2" w:rsidP="004148B2">
            <w:pPr>
              <w:spacing w:after="120"/>
              <w:jc w:val="both"/>
              <w:rPr>
                <w:rFonts w:cs="Arial"/>
                <w:w w:val="105"/>
                <w:sz w:val="18"/>
                <w:lang w:val="es-ES_tradnl"/>
              </w:rPr>
            </w:pPr>
          </w:p>
        </w:tc>
        <w:tc>
          <w:tcPr>
            <w:tcW w:w="3057" w:type="dxa"/>
          </w:tcPr>
          <w:p w14:paraId="55BC9D02" w14:textId="77777777" w:rsidR="004148B2" w:rsidRPr="008F22EA" w:rsidRDefault="004148B2" w:rsidP="004148B2">
            <w:pPr>
              <w:spacing w:after="120"/>
              <w:jc w:val="both"/>
              <w:rPr>
                <w:rFonts w:cs="Arial"/>
                <w:w w:val="105"/>
                <w:sz w:val="18"/>
                <w:lang w:val="es-ES_tradnl"/>
              </w:rPr>
            </w:pPr>
          </w:p>
        </w:tc>
      </w:tr>
      <w:tr w:rsidR="0099652B" w:rsidRPr="008F22EA" w14:paraId="17879F8A" w14:textId="77777777" w:rsidTr="00800BE7">
        <w:tc>
          <w:tcPr>
            <w:tcW w:w="1276" w:type="dxa"/>
          </w:tcPr>
          <w:p w14:paraId="190602E6" w14:textId="77777777" w:rsidR="004148B2" w:rsidRPr="008F22EA" w:rsidRDefault="004148B2" w:rsidP="004148B2">
            <w:pPr>
              <w:spacing w:after="120"/>
              <w:jc w:val="both"/>
              <w:rPr>
                <w:rFonts w:cs="Arial"/>
                <w:w w:val="105"/>
                <w:sz w:val="18"/>
                <w:lang w:val="es-ES_tradnl"/>
              </w:rPr>
            </w:pPr>
          </w:p>
        </w:tc>
        <w:tc>
          <w:tcPr>
            <w:tcW w:w="1134" w:type="dxa"/>
          </w:tcPr>
          <w:p w14:paraId="16A9F2AC" w14:textId="77777777" w:rsidR="004148B2" w:rsidRPr="008F22EA" w:rsidRDefault="004148B2" w:rsidP="004148B2">
            <w:pPr>
              <w:spacing w:after="120"/>
              <w:jc w:val="both"/>
              <w:rPr>
                <w:rFonts w:cs="Arial"/>
                <w:w w:val="105"/>
                <w:sz w:val="18"/>
                <w:lang w:val="es-ES_tradnl"/>
              </w:rPr>
            </w:pPr>
          </w:p>
        </w:tc>
        <w:tc>
          <w:tcPr>
            <w:tcW w:w="1352" w:type="dxa"/>
          </w:tcPr>
          <w:p w14:paraId="10CF5E0B" w14:textId="77777777" w:rsidR="004148B2" w:rsidRPr="008F22EA" w:rsidRDefault="004148B2" w:rsidP="004148B2">
            <w:pPr>
              <w:spacing w:after="120"/>
              <w:jc w:val="both"/>
              <w:rPr>
                <w:rFonts w:cs="Arial"/>
                <w:w w:val="105"/>
                <w:sz w:val="18"/>
                <w:lang w:val="es-ES_tradnl"/>
              </w:rPr>
            </w:pPr>
          </w:p>
        </w:tc>
        <w:tc>
          <w:tcPr>
            <w:tcW w:w="1520" w:type="dxa"/>
          </w:tcPr>
          <w:p w14:paraId="7E579041" w14:textId="77777777" w:rsidR="004148B2" w:rsidRPr="008F22EA" w:rsidRDefault="004148B2" w:rsidP="004148B2">
            <w:pPr>
              <w:spacing w:after="120"/>
              <w:jc w:val="both"/>
              <w:rPr>
                <w:rFonts w:cs="Arial"/>
                <w:w w:val="105"/>
                <w:sz w:val="18"/>
                <w:lang w:val="es-ES_tradnl"/>
              </w:rPr>
            </w:pPr>
          </w:p>
        </w:tc>
        <w:tc>
          <w:tcPr>
            <w:tcW w:w="3057" w:type="dxa"/>
          </w:tcPr>
          <w:p w14:paraId="0045F9AA" w14:textId="77777777" w:rsidR="004148B2" w:rsidRPr="008F22EA" w:rsidRDefault="004148B2" w:rsidP="004148B2">
            <w:pPr>
              <w:spacing w:after="120"/>
              <w:jc w:val="both"/>
              <w:rPr>
                <w:rFonts w:cs="Arial"/>
                <w:w w:val="105"/>
                <w:sz w:val="18"/>
                <w:lang w:val="es-ES_tradnl"/>
              </w:rPr>
            </w:pPr>
          </w:p>
        </w:tc>
      </w:tr>
      <w:tr w:rsidR="0099652B" w:rsidRPr="008F22EA" w14:paraId="4DEFFF99" w14:textId="77777777" w:rsidTr="00800BE7">
        <w:tc>
          <w:tcPr>
            <w:tcW w:w="1276" w:type="dxa"/>
          </w:tcPr>
          <w:p w14:paraId="49002E20" w14:textId="77777777" w:rsidR="004148B2" w:rsidRPr="008F22EA" w:rsidRDefault="004148B2" w:rsidP="004148B2">
            <w:pPr>
              <w:spacing w:after="120"/>
              <w:jc w:val="both"/>
              <w:rPr>
                <w:rFonts w:cs="Arial"/>
                <w:w w:val="105"/>
                <w:sz w:val="18"/>
                <w:lang w:val="es-ES_tradnl"/>
              </w:rPr>
            </w:pPr>
          </w:p>
        </w:tc>
        <w:tc>
          <w:tcPr>
            <w:tcW w:w="1134" w:type="dxa"/>
          </w:tcPr>
          <w:p w14:paraId="26F6644A" w14:textId="77777777" w:rsidR="004148B2" w:rsidRPr="008F22EA" w:rsidRDefault="004148B2" w:rsidP="004148B2">
            <w:pPr>
              <w:spacing w:after="120"/>
              <w:jc w:val="both"/>
              <w:rPr>
                <w:rFonts w:cs="Arial"/>
                <w:w w:val="105"/>
                <w:sz w:val="18"/>
                <w:lang w:val="es-ES_tradnl"/>
              </w:rPr>
            </w:pPr>
          </w:p>
        </w:tc>
        <w:tc>
          <w:tcPr>
            <w:tcW w:w="1352" w:type="dxa"/>
          </w:tcPr>
          <w:p w14:paraId="55722EB1" w14:textId="77777777" w:rsidR="004148B2" w:rsidRPr="008F22EA" w:rsidRDefault="004148B2" w:rsidP="004148B2">
            <w:pPr>
              <w:spacing w:after="120"/>
              <w:jc w:val="both"/>
              <w:rPr>
                <w:rFonts w:cs="Arial"/>
                <w:w w:val="105"/>
                <w:sz w:val="18"/>
                <w:lang w:val="es-ES_tradnl"/>
              </w:rPr>
            </w:pPr>
          </w:p>
        </w:tc>
        <w:tc>
          <w:tcPr>
            <w:tcW w:w="1520" w:type="dxa"/>
          </w:tcPr>
          <w:p w14:paraId="187624E7" w14:textId="77777777" w:rsidR="004148B2" w:rsidRPr="008F22EA" w:rsidRDefault="004148B2" w:rsidP="004148B2">
            <w:pPr>
              <w:spacing w:after="120"/>
              <w:jc w:val="both"/>
              <w:rPr>
                <w:rFonts w:cs="Arial"/>
                <w:w w:val="105"/>
                <w:sz w:val="18"/>
                <w:lang w:val="es-ES_tradnl"/>
              </w:rPr>
            </w:pPr>
          </w:p>
        </w:tc>
        <w:tc>
          <w:tcPr>
            <w:tcW w:w="3057" w:type="dxa"/>
          </w:tcPr>
          <w:p w14:paraId="07727B47" w14:textId="77777777" w:rsidR="004148B2" w:rsidRPr="008F22EA" w:rsidRDefault="004148B2" w:rsidP="004148B2">
            <w:pPr>
              <w:spacing w:after="120"/>
              <w:jc w:val="both"/>
              <w:rPr>
                <w:rFonts w:cs="Arial"/>
                <w:w w:val="105"/>
                <w:sz w:val="18"/>
                <w:lang w:val="es-ES_tradnl"/>
              </w:rPr>
            </w:pPr>
          </w:p>
        </w:tc>
      </w:tr>
    </w:tbl>
    <w:p w14:paraId="6BEA99C7" w14:textId="77777777" w:rsidR="004148B2" w:rsidRPr="00675345" w:rsidRDefault="004148B2" w:rsidP="004148B2">
      <w:pPr>
        <w:spacing w:before="240" w:after="120"/>
        <w:ind w:left="928"/>
        <w:jc w:val="both"/>
        <w:rPr>
          <w:rFonts w:cs="Arial"/>
          <w:w w:val="105"/>
          <w:sz w:val="20"/>
          <w:lang w:val="es-ES_tradnl"/>
        </w:rPr>
      </w:pPr>
    </w:p>
    <w:p w14:paraId="54C11403" w14:textId="77777777" w:rsidR="00CE2E24" w:rsidRPr="00CE2E24" w:rsidRDefault="00DA169F" w:rsidP="00CE2E24">
      <w:pPr>
        <w:pStyle w:val="Corpotesto"/>
        <w:kinsoku w:val="0"/>
        <w:overflowPunct w:val="0"/>
        <w:rPr>
          <w:rFonts w:ascii="Times New Roman" w:hAnsi="Times New Roman"/>
          <w:sz w:val="20"/>
          <w:lang w:val="es-ES" w:eastAsia="it-IT"/>
        </w:rPr>
      </w:pPr>
      <w:r w:rsidRPr="00675345">
        <w:rPr>
          <w:rFonts w:cs="Arial"/>
          <w:spacing w:val="-1"/>
          <w:sz w:val="20"/>
          <w:lang w:val="es-ES_tradnl"/>
        </w:rPr>
        <w:br w:type="page"/>
      </w:r>
      <w:bookmarkEnd w:id="1"/>
    </w:p>
    <w:tbl>
      <w:tblPr>
        <w:tblStyle w:val="TableGrid"/>
        <w:tblW w:w="7869" w:type="dxa"/>
        <w:tblInd w:w="0" w:type="dxa"/>
        <w:tblLook w:val="04A0" w:firstRow="1" w:lastRow="0" w:firstColumn="1" w:lastColumn="0" w:noHBand="0" w:noVBand="1"/>
      </w:tblPr>
      <w:tblGrid>
        <w:gridCol w:w="2064"/>
        <w:gridCol w:w="5805"/>
      </w:tblGrid>
      <w:tr w:rsidR="00206F13" w:rsidRPr="006D2C3C" w14:paraId="16D6747B" w14:textId="77777777" w:rsidTr="00D24C16">
        <w:trPr>
          <w:trHeight w:val="68"/>
        </w:trPr>
        <w:tc>
          <w:tcPr>
            <w:tcW w:w="2064" w:type="dxa"/>
            <w:tcBorders>
              <w:top w:val="nil"/>
              <w:left w:val="nil"/>
              <w:bottom w:val="nil"/>
              <w:right w:val="nil"/>
            </w:tcBorders>
          </w:tcPr>
          <w:p w14:paraId="454DC206" w14:textId="531DEA33" w:rsidR="00206F13" w:rsidRPr="00C77744" w:rsidRDefault="00206F13" w:rsidP="00517E91">
            <w:pPr>
              <w:spacing w:line="259" w:lineRule="auto"/>
              <w:ind w:left="307"/>
              <w:rPr>
                <w:lang w:val="es-419"/>
              </w:rPr>
            </w:pPr>
          </w:p>
        </w:tc>
        <w:tc>
          <w:tcPr>
            <w:tcW w:w="5805" w:type="dxa"/>
            <w:tcBorders>
              <w:top w:val="nil"/>
              <w:left w:val="nil"/>
              <w:bottom w:val="nil"/>
              <w:right w:val="nil"/>
            </w:tcBorders>
          </w:tcPr>
          <w:p w14:paraId="0C042A46" w14:textId="5D81AEDB" w:rsidR="00206F13" w:rsidRPr="00C77744" w:rsidRDefault="00206F13" w:rsidP="00517E91">
            <w:pPr>
              <w:spacing w:line="259" w:lineRule="auto"/>
              <w:jc w:val="right"/>
              <w:rPr>
                <w:lang w:val="es-419"/>
              </w:rPr>
            </w:pPr>
          </w:p>
        </w:tc>
      </w:tr>
      <w:tr w:rsidR="00206F13" w:rsidRPr="006D2C3C" w14:paraId="29D520DB" w14:textId="77777777" w:rsidTr="00517E91">
        <w:trPr>
          <w:trHeight w:val="1263"/>
        </w:trPr>
        <w:tc>
          <w:tcPr>
            <w:tcW w:w="2064" w:type="dxa"/>
            <w:tcBorders>
              <w:top w:val="nil"/>
              <w:left w:val="nil"/>
              <w:bottom w:val="nil"/>
              <w:right w:val="nil"/>
            </w:tcBorders>
          </w:tcPr>
          <w:p w14:paraId="65E8BCBB" w14:textId="6E1FDE0C" w:rsidR="00206F13" w:rsidRPr="00C77744" w:rsidRDefault="00206F13" w:rsidP="00517E91">
            <w:pPr>
              <w:spacing w:line="259" w:lineRule="auto"/>
              <w:rPr>
                <w:lang w:val="es-419"/>
              </w:rPr>
            </w:pPr>
            <w:bookmarkStart w:id="2" w:name="_Hlk73634874"/>
          </w:p>
        </w:tc>
        <w:tc>
          <w:tcPr>
            <w:tcW w:w="5805" w:type="dxa"/>
            <w:tcBorders>
              <w:top w:val="nil"/>
              <w:left w:val="nil"/>
              <w:bottom w:val="nil"/>
              <w:right w:val="nil"/>
            </w:tcBorders>
          </w:tcPr>
          <w:p w14:paraId="2C9D4E64" w14:textId="3DAE9892" w:rsidR="00206F13" w:rsidRPr="00C77744" w:rsidRDefault="00206F13" w:rsidP="00517E91">
            <w:pPr>
              <w:spacing w:line="259" w:lineRule="auto"/>
              <w:ind w:right="84"/>
              <w:rPr>
                <w:lang w:val="es-419"/>
              </w:rPr>
            </w:pPr>
          </w:p>
        </w:tc>
      </w:tr>
    </w:tbl>
    <w:p w14:paraId="3AA0A13F" w14:textId="5FEF1AC6" w:rsidR="006D2C3C" w:rsidRDefault="00206F13" w:rsidP="00DB6A95">
      <w:pPr>
        <w:spacing w:after="24" w:line="367" w:lineRule="auto"/>
        <w:ind w:left="2875" w:firstLine="4355"/>
        <w:rPr>
          <w:rFonts w:eastAsia="Arial" w:cs="Arial"/>
          <w:b/>
          <w:sz w:val="19"/>
          <w:lang w:val="es-419"/>
        </w:rPr>
      </w:pPr>
      <w:r w:rsidRPr="00C77744">
        <w:rPr>
          <w:rFonts w:eastAsia="Arial" w:cs="Arial"/>
          <w:b/>
          <w:sz w:val="19"/>
          <w:lang w:val="es-419"/>
        </w:rPr>
        <w:t>Anexo</w:t>
      </w:r>
      <w:r w:rsidR="006D2C3C">
        <w:rPr>
          <w:rFonts w:eastAsia="Arial" w:cs="Arial"/>
          <w:b/>
          <w:sz w:val="19"/>
          <w:lang w:val="es-419"/>
        </w:rPr>
        <w:t xml:space="preserve"> 3</w:t>
      </w:r>
    </w:p>
    <w:p w14:paraId="705A32D2" w14:textId="330ED560" w:rsidR="00206F13" w:rsidRDefault="00206F13" w:rsidP="006D2C3C">
      <w:pPr>
        <w:spacing w:after="24" w:line="367" w:lineRule="auto"/>
        <w:ind w:left="2875" w:firstLine="244"/>
        <w:rPr>
          <w:rFonts w:eastAsia="Arial" w:cs="Arial"/>
          <w:b/>
          <w:lang w:val="es-419"/>
        </w:rPr>
      </w:pPr>
      <w:r w:rsidRPr="00C77744">
        <w:rPr>
          <w:rFonts w:eastAsia="Arial" w:cs="Arial"/>
          <w:b/>
          <w:u w:val="single" w:color="000000"/>
          <w:lang w:val="es-419"/>
        </w:rPr>
        <w:t>Declaración de compromiso</w:t>
      </w:r>
      <w:r w:rsidRPr="00C77744">
        <w:rPr>
          <w:rFonts w:eastAsia="Arial" w:cs="Arial"/>
          <w:b/>
          <w:lang w:val="es-419"/>
        </w:rPr>
        <w:t xml:space="preserve"> </w:t>
      </w:r>
    </w:p>
    <w:p w14:paraId="5B1C947F" w14:textId="77777777" w:rsidR="00240C7B" w:rsidRPr="00DD013D" w:rsidRDefault="00240C7B" w:rsidP="006D2C3C">
      <w:pPr>
        <w:spacing w:after="24" w:line="367" w:lineRule="auto"/>
        <w:ind w:left="2875" w:firstLine="244"/>
        <w:rPr>
          <w:sz w:val="8"/>
          <w:szCs w:val="8"/>
          <w:lang w:val="es-419"/>
        </w:rPr>
      </w:pPr>
    </w:p>
    <w:p w14:paraId="4F5C8425" w14:textId="275137E2" w:rsidR="00206F13" w:rsidRDefault="00206F13" w:rsidP="00206F13">
      <w:pPr>
        <w:ind w:left="19" w:right="591"/>
        <w:jc w:val="both"/>
        <w:rPr>
          <w:lang w:val="es-419"/>
        </w:rPr>
      </w:pPr>
      <w:r w:rsidRPr="00C77744">
        <w:rPr>
          <w:lang w:val="es-419"/>
        </w:rPr>
        <w:t xml:space="preserve">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Directrices </w:t>
      </w:r>
      <w:r w:rsidRPr="00C77744">
        <w:rPr>
          <w:vertAlign w:val="superscript"/>
          <w:lang w:val="es-419"/>
        </w:rPr>
        <w:footnoteReference w:id="1"/>
      </w:r>
      <w:r w:rsidRPr="00C77744">
        <w:rPr>
          <w:lang w:val="es-419"/>
        </w:rPr>
        <w:t xml:space="preserve"> correspondientes. </w:t>
      </w:r>
    </w:p>
    <w:p w14:paraId="71D995DE" w14:textId="77777777" w:rsidR="00240C7B" w:rsidRPr="00C77744" w:rsidRDefault="00240C7B" w:rsidP="00206F13">
      <w:pPr>
        <w:ind w:left="19" w:right="591"/>
        <w:jc w:val="both"/>
        <w:rPr>
          <w:lang w:val="es-419"/>
        </w:rPr>
      </w:pPr>
    </w:p>
    <w:p w14:paraId="2B4661F9" w14:textId="6276879F" w:rsidR="00206F13" w:rsidRDefault="00206F13" w:rsidP="00206F13">
      <w:pPr>
        <w:ind w:left="19" w:right="591"/>
        <w:jc w:val="both"/>
        <w:rPr>
          <w:lang w:val="es-419"/>
        </w:rPr>
      </w:pPr>
      <w:r w:rsidRPr="00C77744">
        <w:rPr>
          <w:lang w:val="es-419"/>
        </w:rPr>
        <w:t xml:space="preserve">Declaramos, asimismo, la importancia de respetar el cumplimiento de estándares sociales y medioambientales en la ejecución del proyecto. Nos comprometemos a respetar las normas del derecho laboral aplicables y las normas fundamentales del trabajo de la Organización Internacional del Trabajo (OIT) así como los estándares nacionales e internacionales aplicables con respecto al medio ambiente y la salud y seguridad en el trabajo.  </w:t>
      </w:r>
    </w:p>
    <w:p w14:paraId="783DD8BE" w14:textId="77777777" w:rsidR="00240C7B" w:rsidRPr="00C77744" w:rsidRDefault="00240C7B" w:rsidP="00206F13">
      <w:pPr>
        <w:ind w:left="19" w:right="591"/>
        <w:jc w:val="both"/>
        <w:rPr>
          <w:lang w:val="es-419"/>
        </w:rPr>
      </w:pPr>
    </w:p>
    <w:p w14:paraId="462961D4" w14:textId="2FF75567" w:rsidR="00206F13" w:rsidRDefault="00206F13" w:rsidP="00206F13">
      <w:pPr>
        <w:ind w:left="19" w:right="591"/>
        <w:jc w:val="both"/>
        <w:rPr>
          <w:lang w:val="es-419"/>
        </w:rPr>
      </w:pPr>
      <w:r w:rsidRPr="00C77744">
        <w:rPr>
          <w:lang w:val="es-419"/>
        </w:rPr>
        <w:t>Aseguramos que informaremos a nuestros colaboradores sobre sus obligaciones respectivas y sobre la obligatoriedad de respetar este compromiso</w:t>
      </w:r>
      <w:r w:rsidR="00240C7B">
        <w:rPr>
          <w:lang w:val="es-419"/>
        </w:rPr>
        <w:t>,</w:t>
      </w:r>
      <w:r w:rsidRPr="00C77744">
        <w:rPr>
          <w:lang w:val="es-419"/>
        </w:rPr>
        <w:t xml:space="preserve"> así como sobre la obligatoriedad de respetar las leyes de @ (nombre del país). </w:t>
      </w:r>
    </w:p>
    <w:p w14:paraId="3E9417AD" w14:textId="77777777" w:rsidR="00240C7B" w:rsidRPr="00C77744" w:rsidRDefault="00240C7B" w:rsidP="00206F13">
      <w:pPr>
        <w:ind w:left="19" w:right="591"/>
        <w:jc w:val="both"/>
        <w:rPr>
          <w:lang w:val="es-419"/>
        </w:rPr>
      </w:pPr>
    </w:p>
    <w:p w14:paraId="3C9AC9B9" w14:textId="70495B05" w:rsidR="00206F13" w:rsidRDefault="00206F13" w:rsidP="00206F13">
      <w:pPr>
        <w:ind w:left="19" w:right="591"/>
        <w:jc w:val="both"/>
        <w:rPr>
          <w:lang w:val="es-419"/>
        </w:rPr>
      </w:pPr>
      <w:r w:rsidRPr="00C77744">
        <w:rPr>
          <w:lang w:val="es-419"/>
        </w:rPr>
        <w:t xml:space="preserve">Declaramos, asimismo, que nosotros no figuramos/ningún miembro del consorcio figura ni en la lista de sanciones de las Naciones Unidas, ni de la Unión Europea, ni del gobierno alemán, ni en </w:t>
      </w:r>
      <w:r w:rsidR="00CA7F00" w:rsidRPr="00C77744">
        <w:rPr>
          <w:lang w:val="es-419"/>
        </w:rPr>
        <w:t>ninguna otra lista</w:t>
      </w:r>
      <w:r w:rsidRPr="00C77744">
        <w:rPr>
          <w:lang w:val="es-419"/>
        </w:rPr>
        <w:t xml:space="preserve"> de sanciones, y aseguramos que nosotros/todos los miembros del consorcio darán aviso inmediato al Contratante y KfW si esto fuera el caso en un momento posterior. </w:t>
      </w:r>
    </w:p>
    <w:p w14:paraId="4935D05E" w14:textId="77777777" w:rsidR="00240C7B" w:rsidRPr="00C77744" w:rsidRDefault="00240C7B" w:rsidP="00206F13">
      <w:pPr>
        <w:ind w:left="19" w:right="591"/>
        <w:jc w:val="both"/>
        <w:rPr>
          <w:lang w:val="es-419"/>
        </w:rPr>
      </w:pPr>
    </w:p>
    <w:p w14:paraId="19399188" w14:textId="77777777" w:rsidR="00206F13" w:rsidRPr="00C77744" w:rsidRDefault="00206F13" w:rsidP="00206F13">
      <w:pPr>
        <w:ind w:left="19" w:right="591"/>
        <w:jc w:val="both"/>
        <w:rPr>
          <w:lang w:val="es-419"/>
        </w:rPr>
      </w:pPr>
      <w:r w:rsidRPr="00C77744">
        <w:rPr>
          <w:lang w:val="es-419"/>
        </w:rPr>
        <w:t xml:space="preserve">Aceptamos que en caso de que fuéramos incluidos (o un miembro del consorcio fuera incluido) en una lista de sanciones legalmente vinculante para el Contratante y/o para KfW,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 </w:t>
      </w:r>
    </w:p>
    <w:p w14:paraId="5090C148" w14:textId="11EDDDCF" w:rsidR="00206F13" w:rsidRDefault="00206F13" w:rsidP="00206F13">
      <w:pPr>
        <w:spacing w:after="206" w:line="259" w:lineRule="auto"/>
        <w:jc w:val="both"/>
        <w:rPr>
          <w:sz w:val="15"/>
          <w:lang w:val="es-419"/>
        </w:rPr>
      </w:pPr>
      <w:r w:rsidRPr="00C77744">
        <w:rPr>
          <w:sz w:val="15"/>
          <w:lang w:val="es-419"/>
        </w:rPr>
        <w:t xml:space="preserve"> </w:t>
      </w:r>
    </w:p>
    <w:p w14:paraId="3AA28BCC" w14:textId="308C5293" w:rsidR="00240C7B" w:rsidRDefault="00240C7B" w:rsidP="00206F13">
      <w:pPr>
        <w:spacing w:after="206" w:line="259" w:lineRule="auto"/>
        <w:jc w:val="both"/>
        <w:rPr>
          <w:lang w:val="es-419"/>
        </w:rPr>
      </w:pPr>
    </w:p>
    <w:p w14:paraId="6FD637C7" w14:textId="77777777" w:rsidR="00240C7B" w:rsidRPr="00C77744" w:rsidRDefault="00240C7B" w:rsidP="00206F13">
      <w:pPr>
        <w:spacing w:after="206" w:line="259" w:lineRule="auto"/>
        <w:jc w:val="both"/>
        <w:rPr>
          <w:lang w:val="es-419"/>
        </w:rPr>
      </w:pPr>
    </w:p>
    <w:p w14:paraId="5C53CDCE" w14:textId="77777777" w:rsidR="00206F13" w:rsidRPr="00C77744" w:rsidRDefault="00206F13" w:rsidP="00DD013D">
      <w:pPr>
        <w:tabs>
          <w:tab w:val="center" w:pos="1994"/>
          <w:tab w:val="center" w:pos="3226"/>
          <w:tab w:val="center" w:pos="3991"/>
          <w:tab w:val="center" w:pos="4658"/>
          <w:tab w:val="center" w:pos="6265"/>
        </w:tabs>
        <w:rPr>
          <w:lang w:val="es-419"/>
        </w:rPr>
      </w:pPr>
      <w:r w:rsidRPr="00C77744">
        <w:rPr>
          <w:sz w:val="15"/>
          <w:lang w:val="es-419"/>
        </w:rPr>
        <w:t xml:space="preserve">.................................  </w:t>
      </w:r>
      <w:r w:rsidRPr="00C77744">
        <w:rPr>
          <w:sz w:val="15"/>
          <w:lang w:val="es-419"/>
        </w:rPr>
        <w:tab/>
        <w:t xml:space="preserve"> </w:t>
      </w:r>
      <w:r w:rsidRPr="00C77744">
        <w:rPr>
          <w:sz w:val="15"/>
          <w:lang w:val="es-419"/>
        </w:rPr>
        <w:tab/>
        <w:t xml:space="preserve">........................... </w:t>
      </w:r>
      <w:r w:rsidRPr="00C77744">
        <w:rPr>
          <w:sz w:val="15"/>
          <w:lang w:val="es-419"/>
        </w:rPr>
        <w:tab/>
        <w:t xml:space="preserve"> </w:t>
      </w:r>
      <w:r w:rsidRPr="00C77744">
        <w:rPr>
          <w:sz w:val="15"/>
          <w:lang w:val="es-419"/>
        </w:rPr>
        <w:tab/>
        <w:t xml:space="preserve"> </w:t>
      </w:r>
      <w:r w:rsidRPr="00C77744">
        <w:rPr>
          <w:sz w:val="15"/>
          <w:lang w:val="es-419"/>
        </w:rPr>
        <w:tab/>
        <w:t xml:space="preserve">............................................. </w:t>
      </w:r>
    </w:p>
    <w:p w14:paraId="160B5232" w14:textId="5CE11080" w:rsidR="00206F13" w:rsidRPr="00C77744" w:rsidRDefault="00206F13" w:rsidP="00DD013D">
      <w:pPr>
        <w:tabs>
          <w:tab w:val="center" w:pos="665"/>
          <w:tab w:val="center" w:pos="1330"/>
          <w:tab w:val="center" w:pos="1994"/>
          <w:tab w:val="center" w:pos="2897"/>
          <w:tab w:val="center" w:pos="3326"/>
          <w:tab w:val="center" w:pos="3991"/>
          <w:tab w:val="center" w:pos="4658"/>
          <w:tab w:val="center" w:pos="6102"/>
        </w:tabs>
        <w:rPr>
          <w:lang w:val="es-419"/>
        </w:rPr>
      </w:pPr>
      <w:r w:rsidRPr="00C77744">
        <w:rPr>
          <w:sz w:val="15"/>
          <w:lang w:val="es-419"/>
        </w:rPr>
        <w:t xml:space="preserve">(lugar) </w:t>
      </w:r>
      <w:r w:rsidRPr="00C77744">
        <w:rPr>
          <w:sz w:val="15"/>
          <w:lang w:val="es-419"/>
        </w:rPr>
        <w:tab/>
        <w:t xml:space="preserve"> </w:t>
      </w:r>
      <w:r w:rsidRPr="00C77744">
        <w:rPr>
          <w:sz w:val="15"/>
          <w:lang w:val="es-419"/>
        </w:rPr>
        <w:tab/>
        <w:t xml:space="preserve"> </w:t>
      </w:r>
      <w:r w:rsidRPr="00C77744">
        <w:rPr>
          <w:sz w:val="15"/>
          <w:lang w:val="es-419"/>
        </w:rPr>
        <w:tab/>
        <w:t xml:space="preserve"> </w:t>
      </w:r>
      <w:r w:rsidRPr="00C77744">
        <w:rPr>
          <w:sz w:val="15"/>
          <w:lang w:val="es-419"/>
        </w:rPr>
        <w:tab/>
        <w:t xml:space="preserve">(fecha) </w:t>
      </w:r>
      <w:r w:rsidRPr="00C77744">
        <w:rPr>
          <w:sz w:val="15"/>
          <w:lang w:val="es-419"/>
        </w:rPr>
        <w:tab/>
        <w:t xml:space="preserve"> </w:t>
      </w:r>
      <w:r w:rsidRPr="00C77744">
        <w:rPr>
          <w:sz w:val="15"/>
          <w:lang w:val="es-419"/>
        </w:rPr>
        <w:tab/>
        <w:t xml:space="preserve"> </w:t>
      </w:r>
      <w:r w:rsidRPr="00C77744">
        <w:rPr>
          <w:sz w:val="15"/>
          <w:lang w:val="es-419"/>
        </w:rPr>
        <w:tab/>
        <w:t xml:space="preserve"> </w:t>
      </w:r>
      <w:r w:rsidRPr="00C77744">
        <w:rPr>
          <w:sz w:val="15"/>
          <w:lang w:val="es-419"/>
        </w:rPr>
        <w:tab/>
      </w:r>
      <w:r w:rsidR="00240C7B">
        <w:rPr>
          <w:sz w:val="15"/>
          <w:lang w:val="es-419"/>
        </w:rPr>
        <w:t>(</w:t>
      </w:r>
      <w:r w:rsidRPr="00C77744">
        <w:rPr>
          <w:sz w:val="15"/>
          <w:lang w:val="es-419"/>
        </w:rPr>
        <w:t>nombre de la empresa</w:t>
      </w:r>
      <w:r w:rsidR="00240C7B">
        <w:rPr>
          <w:sz w:val="15"/>
          <w:lang w:val="es-419"/>
        </w:rPr>
        <w:t xml:space="preserve"> y firmas</w:t>
      </w:r>
      <w:r w:rsidRPr="00C77744">
        <w:rPr>
          <w:sz w:val="15"/>
          <w:lang w:val="es-419"/>
        </w:rPr>
        <w:t xml:space="preserve">) </w:t>
      </w:r>
    </w:p>
    <w:p w14:paraId="4B5D1364" w14:textId="77777777" w:rsidR="00206F13" w:rsidRPr="00DB6A95" w:rsidRDefault="00206F13" w:rsidP="00206F13">
      <w:pPr>
        <w:tabs>
          <w:tab w:val="center" w:pos="401"/>
          <w:tab w:val="center" w:pos="665"/>
          <w:tab w:val="center" w:pos="1330"/>
          <w:tab w:val="center" w:pos="1994"/>
          <w:tab w:val="center" w:pos="2662"/>
          <w:tab w:val="center" w:pos="3326"/>
          <w:tab w:val="center" w:pos="3991"/>
          <w:tab w:val="center" w:pos="4658"/>
          <w:tab w:val="center" w:pos="6285"/>
        </w:tabs>
        <w:spacing w:after="1361" w:line="248" w:lineRule="auto"/>
        <w:rPr>
          <w:lang w:val="es-ES"/>
        </w:rPr>
      </w:pPr>
      <w:r w:rsidRPr="00DB6A95">
        <w:rPr>
          <w:sz w:val="15"/>
          <w:lang w:val="es-ES"/>
        </w:rPr>
        <w:lastRenderedPageBreak/>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w:t>
      </w:r>
      <w:r w:rsidRPr="00DB6A95">
        <w:rPr>
          <w:sz w:val="15"/>
          <w:lang w:val="es-ES"/>
        </w:rPr>
        <w:tab/>
        <w:t xml:space="preserve"> ............................................. </w:t>
      </w:r>
    </w:p>
    <w:bookmarkEnd w:id="2"/>
    <w:p w14:paraId="4CBDCB41" w14:textId="77777777" w:rsidR="00206F13" w:rsidRPr="00DB6A95" w:rsidRDefault="00206F13" w:rsidP="00206F13">
      <w:pPr>
        <w:rPr>
          <w:lang w:val="es-ES"/>
        </w:rPr>
      </w:pPr>
    </w:p>
    <w:p w14:paraId="221A60E7" w14:textId="77777777" w:rsidR="004E620C" w:rsidRPr="00DB6A95" w:rsidRDefault="004E620C" w:rsidP="008E3771">
      <w:pPr>
        <w:tabs>
          <w:tab w:val="left" w:pos="426"/>
        </w:tabs>
        <w:spacing w:beforeLines="60" w:before="144" w:afterLines="60" w:after="144"/>
        <w:jc w:val="both"/>
        <w:rPr>
          <w:rFonts w:cs="Arial"/>
          <w:sz w:val="20"/>
          <w:lang w:val="es-ES"/>
        </w:rPr>
      </w:pPr>
    </w:p>
    <w:sectPr w:rsidR="004E620C" w:rsidRPr="00DB6A95" w:rsidSect="008F22EA">
      <w:headerReference w:type="default" r:id="rId9"/>
      <w:footerReference w:type="even" r:id="rId10"/>
      <w:footerReference w:type="default" r:id="rId11"/>
      <w:pgSz w:w="11906" w:h="16838"/>
      <w:pgMar w:top="1418" w:right="1418" w:bottom="1134" w:left="1560" w:header="72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E106" w14:textId="77777777" w:rsidR="006C43DE" w:rsidRDefault="006C43DE">
      <w:r>
        <w:separator/>
      </w:r>
    </w:p>
  </w:endnote>
  <w:endnote w:type="continuationSeparator" w:id="0">
    <w:p w14:paraId="22B12C18" w14:textId="77777777" w:rsidR="006C43DE" w:rsidRDefault="006C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6921" w14:textId="77777777" w:rsidR="00517E91" w:rsidRDefault="00517E91" w:rsidP="00E53E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CB03B6" w14:textId="77777777" w:rsidR="00517E91" w:rsidRDefault="00517E91" w:rsidP="00E53E1C">
    <w:pPr>
      <w:pStyle w:val="Pidipagina"/>
      <w:ind w:right="360"/>
    </w:pPr>
  </w:p>
  <w:p w14:paraId="5B0B6B83" w14:textId="77777777" w:rsidR="00517E91" w:rsidRDefault="00517E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63C7" w14:textId="541FC455" w:rsidR="00517E91" w:rsidRPr="00617208" w:rsidRDefault="00517E91" w:rsidP="00E53E1C">
    <w:pPr>
      <w:pStyle w:val="Pidipagina"/>
      <w:framePr w:wrap="around" w:vAnchor="text" w:hAnchor="margin" w:xAlign="right" w:y="1"/>
      <w:rPr>
        <w:rStyle w:val="Numeropagina"/>
        <w:lang w:val="es-ES"/>
      </w:rPr>
    </w:pPr>
    <w:r>
      <w:rPr>
        <w:rStyle w:val="Numeropagina"/>
      </w:rPr>
      <w:fldChar w:fldCharType="begin"/>
    </w:r>
    <w:r w:rsidRPr="00617208">
      <w:rPr>
        <w:rStyle w:val="Numeropagina"/>
        <w:lang w:val="es-ES"/>
      </w:rPr>
      <w:instrText xml:space="preserve">PAGE  </w:instrText>
    </w:r>
    <w:r>
      <w:rPr>
        <w:rStyle w:val="Numeropagina"/>
      </w:rPr>
      <w:fldChar w:fldCharType="separate"/>
    </w:r>
    <w:r>
      <w:rPr>
        <w:rStyle w:val="Numeropagina"/>
        <w:noProof/>
        <w:lang w:val="es-ES"/>
      </w:rPr>
      <w:t>2</w:t>
    </w:r>
    <w:r>
      <w:rPr>
        <w:rStyle w:val="Numeropagina"/>
      </w:rPr>
      <w:fldChar w:fldCharType="end"/>
    </w:r>
  </w:p>
  <w:p w14:paraId="732482E9" w14:textId="3AB1ED8C" w:rsidR="00517E91" w:rsidRPr="002A1639" w:rsidRDefault="00517E91" w:rsidP="00E53E1C">
    <w:pPr>
      <w:pStyle w:val="Pidipagina"/>
      <w:ind w:right="360"/>
      <w:jc w:val="right"/>
      <w:rPr>
        <w:sz w:val="16"/>
        <w:szCs w:val="16"/>
        <w:lang w:val="es-ES"/>
      </w:rPr>
    </w:pPr>
    <w:r w:rsidRPr="00856729">
      <w:rPr>
        <w:snapToGrid w:val="0"/>
        <w:sz w:val="16"/>
        <w:szCs w:val="16"/>
      </w:rPr>
      <w:fldChar w:fldCharType="begin"/>
    </w:r>
    <w:r w:rsidRPr="002A1639">
      <w:rPr>
        <w:snapToGrid w:val="0"/>
        <w:sz w:val="16"/>
        <w:szCs w:val="16"/>
        <w:lang w:val="es-ES"/>
      </w:rPr>
      <w:instrText xml:space="preserve"> FILENAME </w:instrText>
    </w:r>
    <w:r w:rsidRPr="00856729">
      <w:rPr>
        <w:snapToGrid w:val="0"/>
        <w:sz w:val="16"/>
        <w:szCs w:val="16"/>
      </w:rPr>
      <w:fldChar w:fldCharType="separate"/>
    </w:r>
    <w:r w:rsidRPr="002A1639">
      <w:rPr>
        <w:noProof/>
        <w:snapToGrid w:val="0"/>
        <w:sz w:val="16"/>
        <w:szCs w:val="16"/>
        <w:lang w:val="es-ES"/>
      </w:rPr>
      <w:t>PQ- PMRN III Hoja Informativa.doc</w:t>
    </w:r>
    <w:r w:rsidRPr="00856729">
      <w:rPr>
        <w:snapToGrid w:val="0"/>
        <w:sz w:val="16"/>
        <w:szCs w:val="16"/>
      </w:rPr>
      <w:fldChar w:fldCharType="end"/>
    </w:r>
  </w:p>
  <w:p w14:paraId="5EEB80CD" w14:textId="77777777" w:rsidR="00517E91" w:rsidRPr="009F45CE" w:rsidRDefault="00517E91">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6129" w14:textId="77777777" w:rsidR="006C43DE" w:rsidRDefault="006C43DE">
      <w:r>
        <w:separator/>
      </w:r>
    </w:p>
  </w:footnote>
  <w:footnote w:type="continuationSeparator" w:id="0">
    <w:p w14:paraId="2524C61E" w14:textId="77777777" w:rsidR="006C43DE" w:rsidRDefault="006C43DE">
      <w:r>
        <w:continuationSeparator/>
      </w:r>
    </w:p>
  </w:footnote>
  <w:footnote w:id="1">
    <w:p w14:paraId="282B53FB" w14:textId="77777777" w:rsidR="00517E91" w:rsidRPr="00C77744" w:rsidRDefault="00517E91" w:rsidP="00206F13">
      <w:pPr>
        <w:pStyle w:val="footnotedescription"/>
        <w:spacing w:line="261" w:lineRule="auto"/>
        <w:ind w:right="398" w:hanging="293"/>
        <w:rPr>
          <w:lang w:val="es-419"/>
        </w:rPr>
      </w:pPr>
      <w:r w:rsidRPr="00C77744">
        <w:rPr>
          <w:rStyle w:val="footnotemark"/>
          <w:lang w:val="es-419"/>
        </w:rPr>
        <w:footnoteRef/>
      </w:r>
      <w:r w:rsidRPr="00C77744">
        <w:rPr>
          <w:lang w:val="es-419"/>
        </w:rPr>
        <w:t xml:space="preserve">  Véanse las "Directrices para la contratación de consultores en el marco de la Cooperación Financiera Oficial con países en desarrollo" y/o las "Directrices para la adjudicación de suministros y servicios en el marco de la Cooperación Financiera Oficial con países en desarrollo"</w:t>
      </w:r>
      <w:r w:rsidRPr="00C77744">
        <w:rPr>
          <w:sz w:val="17"/>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EDB3" w14:textId="4B46D11E" w:rsidR="00517E91" w:rsidRDefault="00517E91">
    <w:pPr>
      <w:pStyle w:val="Intestazione"/>
      <w:jc w:val="center"/>
      <w:rPr>
        <w:sz w:val="22"/>
      </w:rP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r>
      <w:rPr>
        <w:rStyle w:val="Numeropagina"/>
      </w:rPr>
      <w:t xml:space="preserve"> -</w:t>
    </w:r>
  </w:p>
  <w:p w14:paraId="5E3E5DFA" w14:textId="77777777" w:rsidR="00517E91" w:rsidRDefault="00517E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39830E"/>
    <w:multiLevelType w:val="hybridMultilevel"/>
    <w:tmpl w:val="8B2845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736B"/>
    <w:multiLevelType w:val="hybridMultilevel"/>
    <w:tmpl w:val="334E8006"/>
    <w:lvl w:ilvl="0" w:tplc="D3C0F26A">
      <w:start w:val="1"/>
      <w:numFmt w:val="decimal"/>
      <w:lvlText w:val="%1."/>
      <w:lvlJc w:val="left"/>
      <w:pPr>
        <w:ind w:left="928" w:hanging="360"/>
      </w:pPr>
      <w:rPr>
        <w:rFonts w:cs="Times New Roman"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A66109"/>
    <w:multiLevelType w:val="hybridMultilevel"/>
    <w:tmpl w:val="4FF4A896"/>
    <w:lvl w:ilvl="0" w:tplc="958ED6E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1EA0F6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PPBText"/>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095541D1"/>
    <w:multiLevelType w:val="hybridMultilevel"/>
    <w:tmpl w:val="5AE68054"/>
    <w:lvl w:ilvl="0" w:tplc="04100011">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7F65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6E660D"/>
    <w:multiLevelType w:val="hybridMultilevel"/>
    <w:tmpl w:val="88FA82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3D62519"/>
    <w:multiLevelType w:val="multilevel"/>
    <w:tmpl w:val="3FAC37A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91C08D9"/>
    <w:multiLevelType w:val="hybridMultilevel"/>
    <w:tmpl w:val="4F5282C8"/>
    <w:lvl w:ilvl="0" w:tplc="68B2EA52">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546A26"/>
    <w:multiLevelType w:val="multilevel"/>
    <w:tmpl w:val="FFFFFFFF"/>
    <w:lvl w:ilvl="0">
      <w:start w:val="1"/>
      <w:numFmt w:val="lowerRoman"/>
      <w:lvlText w:val="(%1)"/>
      <w:lvlJc w:val="left"/>
      <w:pPr>
        <w:tabs>
          <w:tab w:val="decimal" w:pos="720"/>
        </w:tabs>
        <w:ind w:left="720"/>
      </w:pPr>
      <w:rPr>
        <w:rFonts w:ascii="Arial" w:hAnsi="Arial" w:cs="Times New Roman"/>
        <w:b/>
        <w:strike w:val="0"/>
        <w:color w:val="000000"/>
        <w:spacing w:val="-5"/>
        <w:w w:val="105"/>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C0765E3"/>
    <w:multiLevelType w:val="hybridMultilevel"/>
    <w:tmpl w:val="EB8AA1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1C65F75"/>
    <w:multiLevelType w:val="multilevel"/>
    <w:tmpl w:val="3FAC37A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2FE1B0A"/>
    <w:multiLevelType w:val="hybridMultilevel"/>
    <w:tmpl w:val="19A8CC6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237D2689"/>
    <w:multiLevelType w:val="hybridMultilevel"/>
    <w:tmpl w:val="47D2D29E"/>
    <w:lvl w:ilvl="0" w:tplc="0D0AA88A">
      <w:start w:val="1"/>
      <w:numFmt w:val="decimal"/>
      <w:lvlText w:val="%1."/>
      <w:lvlJc w:val="left"/>
      <w:pPr>
        <w:ind w:left="720" w:hanging="360"/>
      </w:pPr>
      <w:rPr>
        <w:rFonts w:hint="default"/>
      </w:rPr>
    </w:lvl>
    <w:lvl w:ilvl="1" w:tplc="68B2EA5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EB66F7"/>
    <w:multiLevelType w:val="hybridMultilevel"/>
    <w:tmpl w:val="27B4673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34210603"/>
    <w:multiLevelType w:val="multilevel"/>
    <w:tmpl w:val="ACD2707A"/>
    <w:lvl w:ilvl="0">
      <w:start w:val="1"/>
      <w:numFmt w:val="lowerRoman"/>
      <w:lvlText w:val="(%1)"/>
      <w:lvlJc w:val="left"/>
      <w:pPr>
        <w:tabs>
          <w:tab w:val="decimal" w:pos="-102"/>
        </w:tabs>
        <w:ind w:left="-102"/>
      </w:pPr>
      <w:rPr>
        <w:rFonts w:ascii="Arial" w:hAnsi="Arial" w:cs="Times New Roman"/>
        <w:b/>
        <w:strike w:val="0"/>
        <w:color w:val="000000"/>
        <w:spacing w:val="-5"/>
        <w:w w:val="105"/>
        <w:sz w:val="22"/>
        <w:vertAlign w:val="baseline"/>
      </w:rPr>
    </w:lvl>
    <w:lvl w:ilvl="1">
      <w:start w:val="1"/>
      <w:numFmt w:val="lowerLetter"/>
      <w:lvlText w:val="%2)"/>
      <w:lvlJc w:val="left"/>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BA567B3"/>
    <w:multiLevelType w:val="hybridMultilevel"/>
    <w:tmpl w:val="3A72BAC0"/>
    <w:lvl w:ilvl="0" w:tplc="0410000F">
      <w:start w:val="1"/>
      <w:numFmt w:val="decimal"/>
      <w:lvlText w:val="%1."/>
      <w:lvlJc w:val="left"/>
      <w:pPr>
        <w:ind w:left="720" w:hanging="360"/>
      </w:pPr>
      <w:rPr>
        <w:rFonts w:cs="Times New Roman"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0C4EA0"/>
    <w:multiLevelType w:val="hybridMultilevel"/>
    <w:tmpl w:val="C3A8BDB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EA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AE23B9"/>
    <w:multiLevelType w:val="multilevel"/>
    <w:tmpl w:val="FFFFFFFF"/>
    <w:lvl w:ilvl="0">
      <w:start w:val="1"/>
      <w:numFmt w:val="lowerLetter"/>
      <w:lvlText w:val="%1)"/>
      <w:lvlJc w:val="left"/>
      <w:pPr>
        <w:tabs>
          <w:tab w:val="decimal" w:pos="696"/>
        </w:tabs>
        <w:ind w:left="1128"/>
      </w:pPr>
      <w:rPr>
        <w:rFonts w:ascii="Arial" w:hAnsi="Arial"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DB62B6"/>
    <w:multiLevelType w:val="hybridMultilevel"/>
    <w:tmpl w:val="A282D7D8"/>
    <w:lvl w:ilvl="0" w:tplc="6DC23238">
      <w:start w:val="1"/>
      <w:numFmt w:val="lowerRoman"/>
      <w:lvlText w:val="%1)"/>
      <w:lvlJc w:val="left"/>
      <w:pPr>
        <w:ind w:left="1440" w:hanging="72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CDD0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9A5368"/>
    <w:multiLevelType w:val="singleLevel"/>
    <w:tmpl w:val="972276CA"/>
    <w:lvl w:ilvl="0">
      <w:start w:val="1"/>
      <w:numFmt w:val="decimal"/>
      <w:pStyle w:val="absatz"/>
      <w:lvlText w:val="%1."/>
      <w:lvlJc w:val="left"/>
      <w:pPr>
        <w:tabs>
          <w:tab w:val="num" w:pos="360"/>
        </w:tabs>
        <w:ind w:left="360" w:hanging="360"/>
      </w:pPr>
      <w:rPr>
        <w:rFonts w:cs="Times New Roman"/>
      </w:rPr>
    </w:lvl>
  </w:abstractNum>
  <w:abstractNum w:abstractNumId="23" w15:restartNumberingAfterBreak="0">
    <w:nsid w:val="560D07CE"/>
    <w:multiLevelType w:val="multilevel"/>
    <w:tmpl w:val="17A21E86"/>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A6C3ABD"/>
    <w:multiLevelType w:val="multilevel"/>
    <w:tmpl w:val="3FAC37A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EC0387B"/>
    <w:multiLevelType w:val="hybridMultilevel"/>
    <w:tmpl w:val="29D63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2767AE"/>
    <w:multiLevelType w:val="hybridMultilevel"/>
    <w:tmpl w:val="B882F8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851AC6"/>
    <w:multiLevelType w:val="hybridMultilevel"/>
    <w:tmpl w:val="38C2CAFC"/>
    <w:lvl w:ilvl="0" w:tplc="6E145DC8">
      <w:start w:val="6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8B61A7"/>
    <w:multiLevelType w:val="multilevel"/>
    <w:tmpl w:val="17A21E86"/>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8A67D33"/>
    <w:multiLevelType w:val="hybridMultilevel"/>
    <w:tmpl w:val="E280090A"/>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0" w15:restartNumberingAfterBreak="0">
    <w:nsid w:val="691A658F"/>
    <w:multiLevelType w:val="singleLevel"/>
    <w:tmpl w:val="F4483650"/>
    <w:lvl w:ilvl="0">
      <w:start w:val="1"/>
      <w:numFmt w:val="lowerRoman"/>
      <w:lvlText w:val="(%1)"/>
      <w:lvlJc w:val="left"/>
      <w:pPr>
        <w:tabs>
          <w:tab w:val="num" w:pos="1287"/>
        </w:tabs>
        <w:ind w:left="1287" w:hanging="720"/>
      </w:pPr>
      <w:rPr>
        <w:rFonts w:hint="default"/>
      </w:rPr>
    </w:lvl>
  </w:abstractNum>
  <w:abstractNum w:abstractNumId="31" w15:restartNumberingAfterBreak="0">
    <w:nsid w:val="6B62666B"/>
    <w:multiLevelType w:val="hybridMultilevel"/>
    <w:tmpl w:val="A3C403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FCB6441"/>
    <w:multiLevelType w:val="multilevel"/>
    <w:tmpl w:val="BFD014B6"/>
    <w:lvl w:ilvl="0">
      <w:start w:val="1"/>
      <w:numFmt w:val="decimal"/>
      <w:lvlText w:val="%1."/>
      <w:lvlJc w:val="left"/>
      <w:pPr>
        <w:tabs>
          <w:tab w:val="decimal" w:pos="360"/>
        </w:tabs>
        <w:ind w:left="720"/>
      </w:pPr>
      <w:rPr>
        <w:rFonts w:ascii="Arial" w:hAnsi="Arial" w:cs="Times New Roman"/>
        <w:strike w:val="0"/>
        <w:color w:val="000000"/>
        <w:spacing w:val="6"/>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30"/>
  </w:num>
  <w:num w:numId="3">
    <w:abstractNumId w:val="10"/>
  </w:num>
  <w:num w:numId="4">
    <w:abstractNumId w:val="31"/>
  </w:num>
  <w:num w:numId="5">
    <w:abstractNumId w:val="28"/>
  </w:num>
  <w:num w:numId="6">
    <w:abstractNumId w:val="13"/>
  </w:num>
  <w:num w:numId="7">
    <w:abstractNumId w:val="7"/>
  </w:num>
  <w:num w:numId="8">
    <w:abstractNumId w:val="26"/>
  </w:num>
  <w:num w:numId="9">
    <w:abstractNumId w:val="11"/>
  </w:num>
  <w:num w:numId="10">
    <w:abstractNumId w:val="24"/>
  </w:num>
  <w:num w:numId="11">
    <w:abstractNumId w:val="8"/>
  </w:num>
  <w:num w:numId="12">
    <w:abstractNumId w:val="20"/>
  </w:num>
  <w:num w:numId="13">
    <w:abstractNumId w:val="4"/>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14"/>
  </w:num>
  <w:num w:numId="18">
    <w:abstractNumId w:val="25"/>
  </w:num>
  <w:num w:numId="19">
    <w:abstractNumId w:val="32"/>
  </w:num>
  <w:num w:numId="20">
    <w:abstractNumId w:val="15"/>
  </w:num>
  <w:num w:numId="21">
    <w:abstractNumId w:val="19"/>
  </w:num>
  <w:num w:numId="22">
    <w:abstractNumId w:val="22"/>
  </w:num>
  <w:num w:numId="23">
    <w:abstractNumId w:val="9"/>
  </w:num>
  <w:num w:numId="24">
    <w:abstractNumId w:val="16"/>
  </w:num>
  <w:num w:numId="25">
    <w:abstractNumId w:val="6"/>
  </w:num>
  <w:num w:numId="26">
    <w:abstractNumId w:val="5"/>
  </w:num>
  <w:num w:numId="27">
    <w:abstractNumId w:val="21"/>
  </w:num>
  <w:num w:numId="28">
    <w:abstractNumId w:val="18"/>
  </w:num>
  <w:num w:numId="29">
    <w:abstractNumId w:val="12"/>
  </w:num>
  <w:num w:numId="30">
    <w:abstractNumId w:val="2"/>
  </w:num>
  <w:num w:numId="31">
    <w:abstractNumId w:val="0"/>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s-HN" w:vendorID="64" w:dllVersion="6" w:nlCheck="1" w:checkStyle="0"/>
  <w:activeWritingStyle w:appName="MSWord" w:lang="es-ES" w:vendorID="64" w:dllVersion="6" w:nlCheck="1" w:checkStyle="0"/>
  <w:activeWritingStyle w:appName="MSWord" w:lang="de-DE" w:vendorID="64" w:dllVersion="6" w:nlCheck="1" w:checkStyle="1"/>
  <w:activeWritingStyle w:appName="MSWord" w:lang="es-PE"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HN"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es-PE" w:vendorID="64" w:dllVersion="0" w:nlCheck="1" w:checkStyle="0"/>
  <w:activeWritingStyle w:appName="MSWord" w:lang="es-CR"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HN"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de-DE" w:vendorID="64" w:dllVersion="4096" w:nlCheck="1" w:checkStyle="0"/>
  <w:activeWritingStyle w:appName="MSWord" w:lang="es-PE" w:vendorID="64" w:dllVersion="4096" w:nlCheck="1" w:checkStyle="0"/>
  <w:activeWritingStyle w:appName="MSWord" w:lang="it-IT" w:vendorID="64" w:dllVersion="0" w:nlCheck="1" w:checkStyle="0"/>
  <w:activeWritingStyle w:appName="MSWord" w:lang="es-C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C"/>
    <w:rsid w:val="00010718"/>
    <w:rsid w:val="00010C98"/>
    <w:rsid w:val="00016BDF"/>
    <w:rsid w:val="00021A4E"/>
    <w:rsid w:val="00024997"/>
    <w:rsid w:val="00027925"/>
    <w:rsid w:val="000323D7"/>
    <w:rsid w:val="000428F4"/>
    <w:rsid w:val="00053702"/>
    <w:rsid w:val="000751D9"/>
    <w:rsid w:val="00076B18"/>
    <w:rsid w:val="00090604"/>
    <w:rsid w:val="000917E2"/>
    <w:rsid w:val="00093DE5"/>
    <w:rsid w:val="000A1A03"/>
    <w:rsid w:val="000B6147"/>
    <w:rsid w:val="000C5B28"/>
    <w:rsid w:val="000D14C2"/>
    <w:rsid w:val="000D40F7"/>
    <w:rsid w:val="000D6E3D"/>
    <w:rsid w:val="000E7578"/>
    <w:rsid w:val="000F688C"/>
    <w:rsid w:val="00100FBC"/>
    <w:rsid w:val="001025CF"/>
    <w:rsid w:val="00103F49"/>
    <w:rsid w:val="001153F8"/>
    <w:rsid w:val="00120EB0"/>
    <w:rsid w:val="001232CA"/>
    <w:rsid w:val="001327A4"/>
    <w:rsid w:val="0013540A"/>
    <w:rsid w:val="0013602B"/>
    <w:rsid w:val="00136EE7"/>
    <w:rsid w:val="00141C62"/>
    <w:rsid w:val="001459BC"/>
    <w:rsid w:val="00146FAB"/>
    <w:rsid w:val="0016724D"/>
    <w:rsid w:val="001746EB"/>
    <w:rsid w:val="00197723"/>
    <w:rsid w:val="001A0602"/>
    <w:rsid w:val="001A113B"/>
    <w:rsid w:val="001A55B2"/>
    <w:rsid w:val="001B6AC0"/>
    <w:rsid w:val="001C4410"/>
    <w:rsid w:val="001E4850"/>
    <w:rsid w:val="001E5A0C"/>
    <w:rsid w:val="001F221E"/>
    <w:rsid w:val="001F4FC3"/>
    <w:rsid w:val="00205A62"/>
    <w:rsid w:val="00206F13"/>
    <w:rsid w:val="00215174"/>
    <w:rsid w:val="00220C7D"/>
    <w:rsid w:val="00231E0D"/>
    <w:rsid w:val="002377EC"/>
    <w:rsid w:val="00240C7B"/>
    <w:rsid w:val="00245D86"/>
    <w:rsid w:val="002521E9"/>
    <w:rsid w:val="002634A0"/>
    <w:rsid w:val="00271DD8"/>
    <w:rsid w:val="0027425C"/>
    <w:rsid w:val="002A1639"/>
    <w:rsid w:val="002A43AE"/>
    <w:rsid w:val="002A5584"/>
    <w:rsid w:val="002A6EC4"/>
    <w:rsid w:val="002D412B"/>
    <w:rsid w:val="0030372F"/>
    <w:rsid w:val="003037FE"/>
    <w:rsid w:val="00306CF6"/>
    <w:rsid w:val="00314DD2"/>
    <w:rsid w:val="00315662"/>
    <w:rsid w:val="00326D12"/>
    <w:rsid w:val="00330A41"/>
    <w:rsid w:val="0033348F"/>
    <w:rsid w:val="003351A0"/>
    <w:rsid w:val="00337F11"/>
    <w:rsid w:val="00344EAE"/>
    <w:rsid w:val="00347327"/>
    <w:rsid w:val="00350659"/>
    <w:rsid w:val="00365D84"/>
    <w:rsid w:val="00376C58"/>
    <w:rsid w:val="003774D5"/>
    <w:rsid w:val="00392795"/>
    <w:rsid w:val="00395BDA"/>
    <w:rsid w:val="00396CB5"/>
    <w:rsid w:val="003A7C22"/>
    <w:rsid w:val="003B7E2A"/>
    <w:rsid w:val="003E3614"/>
    <w:rsid w:val="00405212"/>
    <w:rsid w:val="00407366"/>
    <w:rsid w:val="004102E4"/>
    <w:rsid w:val="00414500"/>
    <w:rsid w:val="004148B2"/>
    <w:rsid w:val="0042121D"/>
    <w:rsid w:val="0043223B"/>
    <w:rsid w:val="0043270D"/>
    <w:rsid w:val="00436B97"/>
    <w:rsid w:val="00441482"/>
    <w:rsid w:val="0044216A"/>
    <w:rsid w:val="00450F4A"/>
    <w:rsid w:val="004540E6"/>
    <w:rsid w:val="004676EE"/>
    <w:rsid w:val="00476187"/>
    <w:rsid w:val="00481BC1"/>
    <w:rsid w:val="00485DDF"/>
    <w:rsid w:val="004912E3"/>
    <w:rsid w:val="00496138"/>
    <w:rsid w:val="004A319E"/>
    <w:rsid w:val="004A3590"/>
    <w:rsid w:val="004A6114"/>
    <w:rsid w:val="004A7B2D"/>
    <w:rsid w:val="004B674E"/>
    <w:rsid w:val="004C0536"/>
    <w:rsid w:val="004C2866"/>
    <w:rsid w:val="004C2C4E"/>
    <w:rsid w:val="004C35CE"/>
    <w:rsid w:val="004C3711"/>
    <w:rsid w:val="004C7B67"/>
    <w:rsid w:val="004E3728"/>
    <w:rsid w:val="004E37B9"/>
    <w:rsid w:val="004E512B"/>
    <w:rsid w:val="004E620C"/>
    <w:rsid w:val="004E712C"/>
    <w:rsid w:val="004E79D7"/>
    <w:rsid w:val="004F570C"/>
    <w:rsid w:val="00512020"/>
    <w:rsid w:val="00517E91"/>
    <w:rsid w:val="00530ADD"/>
    <w:rsid w:val="005325C2"/>
    <w:rsid w:val="005447E9"/>
    <w:rsid w:val="00544DE2"/>
    <w:rsid w:val="005513F8"/>
    <w:rsid w:val="00553105"/>
    <w:rsid w:val="00562F81"/>
    <w:rsid w:val="00567FA0"/>
    <w:rsid w:val="0057207D"/>
    <w:rsid w:val="005769C5"/>
    <w:rsid w:val="00582DC5"/>
    <w:rsid w:val="005B1A11"/>
    <w:rsid w:val="005B3FB6"/>
    <w:rsid w:val="005E1BD8"/>
    <w:rsid w:val="005E3B47"/>
    <w:rsid w:val="005F39B8"/>
    <w:rsid w:val="00605A44"/>
    <w:rsid w:val="00617208"/>
    <w:rsid w:val="00620F10"/>
    <w:rsid w:val="00631FE4"/>
    <w:rsid w:val="006320ED"/>
    <w:rsid w:val="00640841"/>
    <w:rsid w:val="00651B57"/>
    <w:rsid w:val="00654813"/>
    <w:rsid w:val="00663716"/>
    <w:rsid w:val="0067465F"/>
    <w:rsid w:val="00675345"/>
    <w:rsid w:val="00691720"/>
    <w:rsid w:val="00697BD1"/>
    <w:rsid w:val="006A3342"/>
    <w:rsid w:val="006B7417"/>
    <w:rsid w:val="006C43DE"/>
    <w:rsid w:val="006C5197"/>
    <w:rsid w:val="006D29AB"/>
    <w:rsid w:val="006D2C3C"/>
    <w:rsid w:val="006D3947"/>
    <w:rsid w:val="006F7244"/>
    <w:rsid w:val="006F76AD"/>
    <w:rsid w:val="00703F40"/>
    <w:rsid w:val="007063B9"/>
    <w:rsid w:val="00712652"/>
    <w:rsid w:val="007209E4"/>
    <w:rsid w:val="007249DB"/>
    <w:rsid w:val="0072614E"/>
    <w:rsid w:val="007307F1"/>
    <w:rsid w:val="0074647D"/>
    <w:rsid w:val="007535CE"/>
    <w:rsid w:val="00781463"/>
    <w:rsid w:val="0078591E"/>
    <w:rsid w:val="00786A37"/>
    <w:rsid w:val="00792DB9"/>
    <w:rsid w:val="007940C7"/>
    <w:rsid w:val="00796249"/>
    <w:rsid w:val="007A3B02"/>
    <w:rsid w:val="007A3FDF"/>
    <w:rsid w:val="007A5A83"/>
    <w:rsid w:val="007A7C30"/>
    <w:rsid w:val="007B07E9"/>
    <w:rsid w:val="007B1646"/>
    <w:rsid w:val="007B7F54"/>
    <w:rsid w:val="007D3CB3"/>
    <w:rsid w:val="007D4CAC"/>
    <w:rsid w:val="007D6E71"/>
    <w:rsid w:val="007F25DF"/>
    <w:rsid w:val="007F7676"/>
    <w:rsid w:val="00800703"/>
    <w:rsid w:val="00800BE7"/>
    <w:rsid w:val="0080332D"/>
    <w:rsid w:val="00810759"/>
    <w:rsid w:val="0081627F"/>
    <w:rsid w:val="0082222C"/>
    <w:rsid w:val="008234C1"/>
    <w:rsid w:val="00830E39"/>
    <w:rsid w:val="00837E82"/>
    <w:rsid w:val="00845332"/>
    <w:rsid w:val="0084593B"/>
    <w:rsid w:val="0084646A"/>
    <w:rsid w:val="00846808"/>
    <w:rsid w:val="00852714"/>
    <w:rsid w:val="00855904"/>
    <w:rsid w:val="00866DF7"/>
    <w:rsid w:val="00873343"/>
    <w:rsid w:val="00876861"/>
    <w:rsid w:val="008904C6"/>
    <w:rsid w:val="00895415"/>
    <w:rsid w:val="008A3A13"/>
    <w:rsid w:val="008A7B99"/>
    <w:rsid w:val="008B0619"/>
    <w:rsid w:val="008B6E14"/>
    <w:rsid w:val="008E148B"/>
    <w:rsid w:val="008E15FD"/>
    <w:rsid w:val="008E3771"/>
    <w:rsid w:val="008E7CF4"/>
    <w:rsid w:val="008F22EA"/>
    <w:rsid w:val="008F59C5"/>
    <w:rsid w:val="0090543B"/>
    <w:rsid w:val="00924BFD"/>
    <w:rsid w:val="0093231A"/>
    <w:rsid w:val="00940879"/>
    <w:rsid w:val="00941D40"/>
    <w:rsid w:val="00941D57"/>
    <w:rsid w:val="00942827"/>
    <w:rsid w:val="009515EB"/>
    <w:rsid w:val="00954416"/>
    <w:rsid w:val="00961DC5"/>
    <w:rsid w:val="0096233A"/>
    <w:rsid w:val="009636E1"/>
    <w:rsid w:val="00973297"/>
    <w:rsid w:val="00976477"/>
    <w:rsid w:val="00980B26"/>
    <w:rsid w:val="00984313"/>
    <w:rsid w:val="0098508E"/>
    <w:rsid w:val="0099652B"/>
    <w:rsid w:val="009A02A5"/>
    <w:rsid w:val="009A2F3A"/>
    <w:rsid w:val="009A5305"/>
    <w:rsid w:val="009B30C4"/>
    <w:rsid w:val="009B3DD3"/>
    <w:rsid w:val="009B69BD"/>
    <w:rsid w:val="009D1FEF"/>
    <w:rsid w:val="009D21DA"/>
    <w:rsid w:val="009E140D"/>
    <w:rsid w:val="009E256D"/>
    <w:rsid w:val="009E3872"/>
    <w:rsid w:val="009E4ED4"/>
    <w:rsid w:val="009F2D34"/>
    <w:rsid w:val="009F45CE"/>
    <w:rsid w:val="009F7023"/>
    <w:rsid w:val="00A02B9F"/>
    <w:rsid w:val="00A05000"/>
    <w:rsid w:val="00A114A6"/>
    <w:rsid w:val="00A24434"/>
    <w:rsid w:val="00A2683B"/>
    <w:rsid w:val="00A33FE7"/>
    <w:rsid w:val="00A34D2A"/>
    <w:rsid w:val="00A52BF9"/>
    <w:rsid w:val="00A55A04"/>
    <w:rsid w:val="00A55ACC"/>
    <w:rsid w:val="00A570BD"/>
    <w:rsid w:val="00A619E6"/>
    <w:rsid w:val="00A61EB4"/>
    <w:rsid w:val="00A67A63"/>
    <w:rsid w:val="00AA2BD6"/>
    <w:rsid w:val="00AA54F8"/>
    <w:rsid w:val="00AB7B78"/>
    <w:rsid w:val="00AC1658"/>
    <w:rsid w:val="00AC289B"/>
    <w:rsid w:val="00AC2ED2"/>
    <w:rsid w:val="00AC3D79"/>
    <w:rsid w:val="00AD0D22"/>
    <w:rsid w:val="00AD2371"/>
    <w:rsid w:val="00AD3059"/>
    <w:rsid w:val="00AD7F72"/>
    <w:rsid w:val="00AE4A11"/>
    <w:rsid w:val="00AF520B"/>
    <w:rsid w:val="00B01B69"/>
    <w:rsid w:val="00B141E2"/>
    <w:rsid w:val="00B450E8"/>
    <w:rsid w:val="00B4514F"/>
    <w:rsid w:val="00B46B6D"/>
    <w:rsid w:val="00B5095A"/>
    <w:rsid w:val="00B54767"/>
    <w:rsid w:val="00B54971"/>
    <w:rsid w:val="00B71B2C"/>
    <w:rsid w:val="00B72146"/>
    <w:rsid w:val="00B900C9"/>
    <w:rsid w:val="00BA4DD9"/>
    <w:rsid w:val="00BA7FE1"/>
    <w:rsid w:val="00BC0006"/>
    <w:rsid w:val="00BC7954"/>
    <w:rsid w:val="00BC7E8A"/>
    <w:rsid w:val="00BD2D22"/>
    <w:rsid w:val="00BD353A"/>
    <w:rsid w:val="00BE6F29"/>
    <w:rsid w:val="00BF4A95"/>
    <w:rsid w:val="00C073AB"/>
    <w:rsid w:val="00C14694"/>
    <w:rsid w:val="00C26017"/>
    <w:rsid w:val="00C35278"/>
    <w:rsid w:val="00C52D44"/>
    <w:rsid w:val="00C61247"/>
    <w:rsid w:val="00C64D17"/>
    <w:rsid w:val="00C66C89"/>
    <w:rsid w:val="00C66E28"/>
    <w:rsid w:val="00C719C9"/>
    <w:rsid w:val="00C8222D"/>
    <w:rsid w:val="00C858F9"/>
    <w:rsid w:val="00C94D8F"/>
    <w:rsid w:val="00CA7897"/>
    <w:rsid w:val="00CA7F00"/>
    <w:rsid w:val="00CB0532"/>
    <w:rsid w:val="00CC7312"/>
    <w:rsid w:val="00CE2E24"/>
    <w:rsid w:val="00CE55B2"/>
    <w:rsid w:val="00CF00C2"/>
    <w:rsid w:val="00CF3E1B"/>
    <w:rsid w:val="00CF4AEC"/>
    <w:rsid w:val="00CF6E8C"/>
    <w:rsid w:val="00D01488"/>
    <w:rsid w:val="00D03497"/>
    <w:rsid w:val="00D038CA"/>
    <w:rsid w:val="00D05459"/>
    <w:rsid w:val="00D22B8A"/>
    <w:rsid w:val="00D24C16"/>
    <w:rsid w:val="00D32240"/>
    <w:rsid w:val="00D37C79"/>
    <w:rsid w:val="00D46836"/>
    <w:rsid w:val="00D50C27"/>
    <w:rsid w:val="00D60A11"/>
    <w:rsid w:val="00D62B08"/>
    <w:rsid w:val="00D630B6"/>
    <w:rsid w:val="00D73274"/>
    <w:rsid w:val="00D82CF4"/>
    <w:rsid w:val="00D865D6"/>
    <w:rsid w:val="00D91985"/>
    <w:rsid w:val="00D94821"/>
    <w:rsid w:val="00DA169F"/>
    <w:rsid w:val="00DA4E25"/>
    <w:rsid w:val="00DA62E9"/>
    <w:rsid w:val="00DB6A95"/>
    <w:rsid w:val="00DC0B63"/>
    <w:rsid w:val="00DC0F15"/>
    <w:rsid w:val="00DC241A"/>
    <w:rsid w:val="00DC61D8"/>
    <w:rsid w:val="00DD013D"/>
    <w:rsid w:val="00DE3A07"/>
    <w:rsid w:val="00DE4151"/>
    <w:rsid w:val="00DF15C4"/>
    <w:rsid w:val="00E15912"/>
    <w:rsid w:val="00E20B04"/>
    <w:rsid w:val="00E27AA5"/>
    <w:rsid w:val="00E45C5C"/>
    <w:rsid w:val="00E46CF9"/>
    <w:rsid w:val="00E53E1C"/>
    <w:rsid w:val="00E6151A"/>
    <w:rsid w:val="00E61861"/>
    <w:rsid w:val="00E65091"/>
    <w:rsid w:val="00E708EE"/>
    <w:rsid w:val="00E72C34"/>
    <w:rsid w:val="00E75E41"/>
    <w:rsid w:val="00E82618"/>
    <w:rsid w:val="00E833D8"/>
    <w:rsid w:val="00E83B7C"/>
    <w:rsid w:val="00E848A8"/>
    <w:rsid w:val="00E92B02"/>
    <w:rsid w:val="00E9366E"/>
    <w:rsid w:val="00E978C0"/>
    <w:rsid w:val="00EA628E"/>
    <w:rsid w:val="00EA78E2"/>
    <w:rsid w:val="00EB2997"/>
    <w:rsid w:val="00EB5AD9"/>
    <w:rsid w:val="00EB76A8"/>
    <w:rsid w:val="00EC7D8B"/>
    <w:rsid w:val="00ED169A"/>
    <w:rsid w:val="00ED7224"/>
    <w:rsid w:val="00EF0475"/>
    <w:rsid w:val="00EF0808"/>
    <w:rsid w:val="00F00176"/>
    <w:rsid w:val="00F04F1A"/>
    <w:rsid w:val="00F07A26"/>
    <w:rsid w:val="00F1306B"/>
    <w:rsid w:val="00F551C8"/>
    <w:rsid w:val="00F5573A"/>
    <w:rsid w:val="00F72A81"/>
    <w:rsid w:val="00F76B0E"/>
    <w:rsid w:val="00F77DE2"/>
    <w:rsid w:val="00F83D92"/>
    <w:rsid w:val="00F9111F"/>
    <w:rsid w:val="00F972DF"/>
    <w:rsid w:val="00FA4D1B"/>
    <w:rsid w:val="00FA7720"/>
    <w:rsid w:val="00FC0B26"/>
    <w:rsid w:val="00FC0D2E"/>
    <w:rsid w:val="00FC2113"/>
    <w:rsid w:val="00FC3DB1"/>
    <w:rsid w:val="00FE18F4"/>
    <w:rsid w:val="00FE23AA"/>
    <w:rsid w:val="00FE2D45"/>
    <w:rsid w:val="00FE7EF9"/>
    <w:rsid w:val="00FF3524"/>
    <w:rsid w:val="00FF3F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19163"/>
  <w15:docId w15:val="{3BD62606-30DD-40D3-8828-E0C9A3C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3E1C"/>
    <w:rPr>
      <w:rFonts w:ascii="Arial" w:hAnsi="Arial"/>
      <w:sz w:val="22"/>
      <w:lang w:val="de-DE" w:eastAsia="de-DE"/>
    </w:rPr>
  </w:style>
  <w:style w:type="paragraph" w:styleId="Titolo1">
    <w:name w:val="heading 1"/>
    <w:basedOn w:val="Normale"/>
    <w:next w:val="Normale"/>
    <w:link w:val="Titolo1Carattere"/>
    <w:qFormat/>
    <w:rsid w:val="00F1306B"/>
    <w:pPr>
      <w:keepNext/>
      <w:spacing w:after="120"/>
      <w:ind w:left="851" w:hanging="851"/>
      <w:outlineLvl w:val="0"/>
    </w:pPr>
    <w:rPr>
      <w:szCs w:val="22"/>
      <w:lang w:val="es-ES_tradnl" w:eastAsia="en-US"/>
    </w:rPr>
  </w:style>
  <w:style w:type="paragraph" w:styleId="Titolo2">
    <w:name w:val="heading 2"/>
    <w:basedOn w:val="Normale"/>
    <w:next w:val="Normale"/>
    <w:link w:val="Titolo2Carattere"/>
    <w:qFormat/>
    <w:rsid w:val="00F1306B"/>
    <w:pPr>
      <w:keepNext/>
      <w:spacing w:after="120"/>
      <w:ind w:left="1702" w:hanging="851"/>
      <w:outlineLvl w:val="1"/>
    </w:pPr>
    <w:rPr>
      <w:szCs w:val="22"/>
      <w:lang w:val="es-ES_tradnl" w:eastAsia="en-US"/>
    </w:rPr>
  </w:style>
  <w:style w:type="paragraph" w:styleId="Titolo3">
    <w:name w:val="heading 3"/>
    <w:basedOn w:val="Normale"/>
    <w:next w:val="Normale"/>
    <w:link w:val="Titolo3Carattere"/>
    <w:qFormat/>
    <w:rsid w:val="00F1306B"/>
    <w:pPr>
      <w:keepNext/>
      <w:spacing w:after="120"/>
      <w:ind w:left="2552" w:hanging="851"/>
      <w:outlineLvl w:val="2"/>
    </w:pPr>
    <w:rPr>
      <w:szCs w:val="22"/>
      <w:lang w:val="es-ES_tradnl" w:eastAsia="en-US"/>
    </w:rPr>
  </w:style>
  <w:style w:type="paragraph" w:styleId="Titolo4">
    <w:name w:val="heading 4"/>
    <w:basedOn w:val="Normale"/>
    <w:next w:val="Normale"/>
    <w:link w:val="Titolo4Carattere"/>
    <w:qFormat/>
    <w:rsid w:val="00F1306B"/>
    <w:pPr>
      <w:keepNext/>
      <w:spacing w:after="120"/>
      <w:ind w:left="3403" w:hanging="851"/>
      <w:outlineLvl w:val="3"/>
    </w:pPr>
    <w:rPr>
      <w:szCs w:val="22"/>
      <w:lang w:val="es-ES_tradnl" w:eastAsia="en-US"/>
    </w:rPr>
  </w:style>
  <w:style w:type="paragraph" w:styleId="Titolo5">
    <w:name w:val="heading 5"/>
    <w:basedOn w:val="Normale"/>
    <w:next w:val="Normale"/>
    <w:link w:val="Titolo5Carattere"/>
    <w:qFormat/>
    <w:rsid w:val="00F1306B"/>
    <w:pPr>
      <w:keepNext/>
      <w:spacing w:after="120"/>
      <w:ind w:left="4253" w:hanging="851"/>
      <w:outlineLvl w:val="4"/>
    </w:pPr>
    <w:rPr>
      <w:szCs w:val="22"/>
      <w:lang w:val="es-ES_tradnl" w:eastAsia="en-US"/>
    </w:rPr>
  </w:style>
  <w:style w:type="paragraph" w:styleId="Titolo6">
    <w:name w:val="heading 6"/>
    <w:basedOn w:val="Normale"/>
    <w:next w:val="Normale"/>
    <w:qFormat/>
    <w:rsid w:val="00E53E1C"/>
    <w:pPr>
      <w:keepNext/>
      <w:spacing w:after="120"/>
      <w:ind w:left="5104" w:hanging="851"/>
      <w:outlineLvl w:val="5"/>
    </w:pPr>
  </w:style>
  <w:style w:type="paragraph" w:styleId="Titolo7">
    <w:name w:val="heading 7"/>
    <w:basedOn w:val="Normale"/>
    <w:next w:val="Normale"/>
    <w:link w:val="Titolo7Carattere"/>
    <w:qFormat/>
    <w:rsid w:val="00F1306B"/>
    <w:pPr>
      <w:keepNext/>
      <w:spacing w:after="120"/>
      <w:ind w:left="5954" w:hanging="851"/>
      <w:outlineLvl w:val="6"/>
    </w:pPr>
    <w:rPr>
      <w:szCs w:val="22"/>
      <w:lang w:val="es-ES_tradnl" w:eastAsia="en-US"/>
    </w:rPr>
  </w:style>
  <w:style w:type="paragraph" w:styleId="Titolo8">
    <w:name w:val="heading 8"/>
    <w:basedOn w:val="Normale"/>
    <w:next w:val="Normale"/>
    <w:link w:val="Titolo8Carattere"/>
    <w:qFormat/>
    <w:rsid w:val="00F1306B"/>
    <w:pPr>
      <w:keepNext/>
      <w:spacing w:after="120"/>
      <w:ind w:left="6521" w:hanging="851"/>
      <w:outlineLvl w:val="7"/>
    </w:pPr>
    <w:rPr>
      <w:szCs w:val="22"/>
      <w:lang w:val="es-ES_tradnl" w:eastAsia="en-US"/>
    </w:rPr>
  </w:style>
  <w:style w:type="paragraph" w:styleId="Titolo9">
    <w:name w:val="heading 9"/>
    <w:basedOn w:val="Normale"/>
    <w:next w:val="Normale"/>
    <w:link w:val="Titolo9Carattere"/>
    <w:qFormat/>
    <w:rsid w:val="00F1306B"/>
    <w:pPr>
      <w:spacing w:after="120"/>
      <w:ind w:left="7372" w:hanging="851"/>
      <w:outlineLvl w:val="8"/>
    </w:pPr>
    <w:rPr>
      <w:szCs w:val="22"/>
      <w:lang w:val="es-ES_tradnl"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R">
    <w:name w:val="ToR"/>
    <w:basedOn w:val="Normale"/>
    <w:next w:val="Titolo"/>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olo">
    <w:name w:val="Title"/>
    <w:basedOn w:val="Normale"/>
    <w:qFormat/>
    <w:rsid w:val="0016724D"/>
    <w:pPr>
      <w:spacing w:before="240" w:after="60"/>
      <w:jc w:val="center"/>
      <w:outlineLvl w:val="0"/>
    </w:pPr>
    <w:rPr>
      <w:rFonts w:cs="Arial"/>
      <w:b/>
      <w:bCs/>
      <w:kern w:val="28"/>
      <w:sz w:val="32"/>
      <w:szCs w:val="32"/>
    </w:rPr>
  </w:style>
  <w:style w:type="paragraph" w:styleId="Pidipagina">
    <w:name w:val="footer"/>
    <w:basedOn w:val="Normale"/>
    <w:rsid w:val="00E53E1C"/>
    <w:rPr>
      <w:sz w:val="20"/>
    </w:rPr>
  </w:style>
  <w:style w:type="paragraph" w:styleId="Intestazione">
    <w:name w:val="header"/>
    <w:basedOn w:val="Normale"/>
    <w:rsid w:val="00E53E1C"/>
    <w:rPr>
      <w:sz w:val="20"/>
    </w:rPr>
  </w:style>
  <w:style w:type="character" w:styleId="Numeropagina">
    <w:name w:val="page number"/>
    <w:basedOn w:val="Carpredefinitoparagrafo"/>
    <w:rsid w:val="00E53E1C"/>
  </w:style>
  <w:style w:type="character" w:styleId="Collegamentoipertestuale">
    <w:name w:val="Hyperlink"/>
    <w:basedOn w:val="Carpredefinitoparagrafo"/>
    <w:rsid w:val="00E53E1C"/>
    <w:rPr>
      <w:color w:val="0000FF"/>
      <w:u w:val="single"/>
    </w:rPr>
  </w:style>
  <w:style w:type="paragraph" w:styleId="Corpodeltesto3">
    <w:name w:val="Body Text 3"/>
    <w:basedOn w:val="Normale"/>
    <w:rsid w:val="00E53E1C"/>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Testonormale"/>
    <w:link w:val="FormatvorlageNurTextArialCharCharCharCharCharCharCharCharCharCharCharCharCharCharCharCharCharCharCharCharCharCharCharCharCharCharChar"/>
    <w:rsid w:val="00E53E1C"/>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basedOn w:val="Carpredefinitoparagrafo"/>
    <w:link w:val="FormatvorlageNurTextArialCharCharCharCharCharCharCharCharCharCharCharCharCharCharCharCharCharCharCharCharCharCharCharCharCharChar"/>
    <w:rsid w:val="00E53E1C"/>
    <w:rPr>
      <w:rFonts w:ascii="Arial" w:hAnsi="Arial"/>
      <w:sz w:val="22"/>
      <w:lang w:val="de-DE" w:eastAsia="de-DE" w:bidi="ar-SA"/>
    </w:rPr>
  </w:style>
  <w:style w:type="paragraph" w:styleId="Testonormale">
    <w:name w:val="Plain Text"/>
    <w:basedOn w:val="Normale"/>
    <w:rsid w:val="00E53E1C"/>
    <w:rPr>
      <w:rFonts w:ascii="Courier New" w:hAnsi="Courier New" w:cs="Courier New"/>
      <w:sz w:val="20"/>
    </w:rPr>
  </w:style>
  <w:style w:type="character" w:customStyle="1" w:styleId="Titolo1Carattere">
    <w:name w:val="Titolo 1 Carattere"/>
    <w:basedOn w:val="Carpredefinitoparagrafo"/>
    <w:link w:val="Titolo1"/>
    <w:rsid w:val="00F1306B"/>
    <w:rPr>
      <w:rFonts w:ascii="Arial" w:hAnsi="Arial"/>
      <w:sz w:val="22"/>
      <w:szCs w:val="22"/>
      <w:lang w:val="es-ES_tradnl" w:eastAsia="en-US"/>
    </w:rPr>
  </w:style>
  <w:style w:type="character" w:customStyle="1" w:styleId="Titolo2Carattere">
    <w:name w:val="Titolo 2 Carattere"/>
    <w:basedOn w:val="Carpredefinitoparagrafo"/>
    <w:link w:val="Titolo2"/>
    <w:rsid w:val="00F1306B"/>
    <w:rPr>
      <w:rFonts w:ascii="Arial" w:hAnsi="Arial"/>
      <w:sz w:val="22"/>
      <w:szCs w:val="22"/>
      <w:lang w:val="es-ES_tradnl" w:eastAsia="en-US"/>
    </w:rPr>
  </w:style>
  <w:style w:type="character" w:customStyle="1" w:styleId="Titolo3Carattere">
    <w:name w:val="Titolo 3 Carattere"/>
    <w:basedOn w:val="Carpredefinitoparagrafo"/>
    <w:link w:val="Titolo3"/>
    <w:rsid w:val="00F1306B"/>
    <w:rPr>
      <w:rFonts w:ascii="Arial" w:hAnsi="Arial"/>
      <w:sz w:val="22"/>
      <w:szCs w:val="22"/>
      <w:lang w:val="es-ES_tradnl" w:eastAsia="en-US"/>
    </w:rPr>
  </w:style>
  <w:style w:type="character" w:customStyle="1" w:styleId="Titolo4Carattere">
    <w:name w:val="Titolo 4 Carattere"/>
    <w:basedOn w:val="Carpredefinitoparagrafo"/>
    <w:link w:val="Titolo4"/>
    <w:rsid w:val="00F1306B"/>
    <w:rPr>
      <w:rFonts w:ascii="Arial" w:hAnsi="Arial"/>
      <w:sz w:val="22"/>
      <w:szCs w:val="22"/>
      <w:lang w:val="es-ES_tradnl" w:eastAsia="en-US"/>
    </w:rPr>
  </w:style>
  <w:style w:type="character" w:customStyle="1" w:styleId="Titolo5Carattere">
    <w:name w:val="Titolo 5 Carattere"/>
    <w:basedOn w:val="Carpredefinitoparagrafo"/>
    <w:link w:val="Titolo5"/>
    <w:rsid w:val="00F1306B"/>
    <w:rPr>
      <w:rFonts w:ascii="Arial" w:hAnsi="Arial"/>
      <w:sz w:val="22"/>
      <w:szCs w:val="22"/>
      <w:lang w:val="es-ES_tradnl" w:eastAsia="en-US"/>
    </w:rPr>
  </w:style>
  <w:style w:type="character" w:customStyle="1" w:styleId="Titolo7Carattere">
    <w:name w:val="Titolo 7 Carattere"/>
    <w:basedOn w:val="Carpredefinitoparagrafo"/>
    <w:link w:val="Titolo7"/>
    <w:rsid w:val="00F1306B"/>
    <w:rPr>
      <w:rFonts w:ascii="Arial" w:hAnsi="Arial"/>
      <w:sz w:val="22"/>
      <w:szCs w:val="22"/>
      <w:lang w:val="es-ES_tradnl" w:eastAsia="en-US"/>
    </w:rPr>
  </w:style>
  <w:style w:type="character" w:customStyle="1" w:styleId="Titolo8Carattere">
    <w:name w:val="Titolo 8 Carattere"/>
    <w:basedOn w:val="Carpredefinitoparagrafo"/>
    <w:link w:val="Titolo8"/>
    <w:rsid w:val="00F1306B"/>
    <w:rPr>
      <w:rFonts w:ascii="Arial" w:hAnsi="Arial"/>
      <w:sz w:val="22"/>
      <w:szCs w:val="22"/>
      <w:lang w:val="es-ES_tradnl" w:eastAsia="en-US"/>
    </w:rPr>
  </w:style>
  <w:style w:type="character" w:customStyle="1" w:styleId="Titolo9Carattere">
    <w:name w:val="Titolo 9 Carattere"/>
    <w:basedOn w:val="Carpredefinitoparagrafo"/>
    <w:link w:val="Titolo9"/>
    <w:rsid w:val="00F1306B"/>
    <w:rPr>
      <w:rFonts w:ascii="Arial" w:hAnsi="Arial"/>
      <w:sz w:val="22"/>
      <w:szCs w:val="22"/>
      <w:lang w:val="es-ES_tradnl" w:eastAsia="en-US"/>
    </w:rPr>
  </w:style>
  <w:style w:type="character" w:customStyle="1" w:styleId="style22">
    <w:name w:val="style22"/>
    <w:basedOn w:val="Carpredefinitoparagrafo"/>
    <w:rsid w:val="00F1306B"/>
    <w:rPr>
      <w:sz w:val="24"/>
      <w:szCs w:val="24"/>
    </w:rPr>
  </w:style>
  <w:style w:type="paragraph" w:styleId="Paragrafoelenco">
    <w:name w:val="List Paragraph"/>
    <w:basedOn w:val="Normale"/>
    <w:uiPriority w:val="34"/>
    <w:qFormat/>
    <w:rsid w:val="00197723"/>
    <w:pPr>
      <w:ind w:left="708"/>
    </w:pPr>
  </w:style>
  <w:style w:type="table" w:styleId="Grigliatabella">
    <w:name w:val="Table Grid"/>
    <w:basedOn w:val="Tabellanormale"/>
    <w:rsid w:val="00620F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semiHidden/>
    <w:rsid w:val="00E45C5C"/>
    <w:rPr>
      <w:rFonts w:ascii="Tahoma" w:hAnsi="Tahoma" w:cs="Tahoma"/>
      <w:sz w:val="16"/>
      <w:szCs w:val="16"/>
    </w:rPr>
  </w:style>
  <w:style w:type="character" w:styleId="Collegamentovisitato">
    <w:name w:val="FollowedHyperlink"/>
    <w:basedOn w:val="Carpredefinitoparagrafo"/>
    <w:rsid w:val="00C8222D"/>
    <w:rPr>
      <w:color w:val="800080"/>
      <w:u w:val="single"/>
    </w:rPr>
  </w:style>
  <w:style w:type="character" w:styleId="Rimandocommento">
    <w:name w:val="annotation reference"/>
    <w:basedOn w:val="Carpredefinitoparagrafo"/>
    <w:rsid w:val="00D73274"/>
    <w:rPr>
      <w:sz w:val="16"/>
      <w:szCs w:val="16"/>
    </w:rPr>
  </w:style>
  <w:style w:type="paragraph" w:styleId="Testocommento">
    <w:name w:val="annotation text"/>
    <w:basedOn w:val="Normale"/>
    <w:link w:val="TestocommentoCarattere"/>
    <w:rsid w:val="00D73274"/>
    <w:rPr>
      <w:sz w:val="20"/>
    </w:rPr>
  </w:style>
  <w:style w:type="character" w:customStyle="1" w:styleId="TestocommentoCarattere">
    <w:name w:val="Testo commento Carattere"/>
    <w:basedOn w:val="Carpredefinitoparagrafo"/>
    <w:link w:val="Testocommento"/>
    <w:rsid w:val="00D73274"/>
    <w:rPr>
      <w:rFonts w:ascii="Arial" w:hAnsi="Arial"/>
      <w:lang w:val="de-DE" w:eastAsia="de-DE"/>
    </w:rPr>
  </w:style>
  <w:style w:type="paragraph" w:styleId="Soggettocommento">
    <w:name w:val="annotation subject"/>
    <w:basedOn w:val="Testocommento"/>
    <w:next w:val="Testocommento"/>
    <w:link w:val="SoggettocommentoCarattere"/>
    <w:rsid w:val="00D73274"/>
    <w:rPr>
      <w:b/>
      <w:bCs/>
    </w:rPr>
  </w:style>
  <w:style w:type="character" w:customStyle="1" w:styleId="SoggettocommentoCarattere">
    <w:name w:val="Soggetto commento Carattere"/>
    <w:basedOn w:val="TestocommentoCarattere"/>
    <w:link w:val="Soggettocommento"/>
    <w:rsid w:val="00D73274"/>
    <w:rPr>
      <w:rFonts w:ascii="Arial" w:hAnsi="Arial"/>
      <w:b/>
      <w:bCs/>
      <w:lang w:val="de-DE" w:eastAsia="de-DE"/>
    </w:rPr>
  </w:style>
  <w:style w:type="paragraph" w:customStyle="1" w:styleId="PPBText">
    <w:name w:val="PPB Text"/>
    <w:basedOn w:val="Normale"/>
    <w:uiPriority w:val="99"/>
    <w:rsid w:val="000F688C"/>
    <w:pPr>
      <w:numPr>
        <w:ilvl w:val="2"/>
        <w:numId w:val="15"/>
      </w:numPr>
      <w:spacing w:line="360" w:lineRule="atLeast"/>
    </w:pPr>
    <w:rPr>
      <w:sz w:val="24"/>
    </w:rPr>
  </w:style>
  <w:style w:type="paragraph" w:customStyle="1" w:styleId="Default">
    <w:name w:val="Default"/>
    <w:rsid w:val="000F688C"/>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uiPriority w:val="99"/>
    <w:rsid w:val="00DA169F"/>
    <w:rPr>
      <w:rFonts w:eastAsia="Calibri"/>
      <w:color w:val="000000"/>
      <w:sz w:val="20"/>
      <w:lang w:val="es-ES" w:eastAsia="en-US"/>
    </w:rPr>
  </w:style>
  <w:style w:type="character" w:customStyle="1" w:styleId="TestonotaapidipaginaCarattere">
    <w:name w:val="Testo nota a piè di pagina Carattere"/>
    <w:basedOn w:val="Carpredefinitoparagrafo"/>
    <w:link w:val="Testonotaapidipagina"/>
    <w:uiPriority w:val="99"/>
    <w:rsid w:val="00DA169F"/>
    <w:rPr>
      <w:rFonts w:ascii="Arial" w:eastAsia="Calibri" w:hAnsi="Arial"/>
      <w:color w:val="000000"/>
      <w:lang w:val="es-ES" w:eastAsia="en-US"/>
    </w:rPr>
  </w:style>
  <w:style w:type="character" w:styleId="Rimandonotaapidipagina">
    <w:name w:val="footnote reference"/>
    <w:basedOn w:val="Carpredefinitoparagrafo"/>
    <w:uiPriority w:val="99"/>
    <w:rsid w:val="00DA169F"/>
    <w:rPr>
      <w:rFonts w:cs="Times New Roman"/>
      <w:vertAlign w:val="superscript"/>
    </w:rPr>
  </w:style>
  <w:style w:type="paragraph" w:customStyle="1" w:styleId="absatz">
    <w:name w:val="absatz"/>
    <w:basedOn w:val="Normale"/>
    <w:uiPriority w:val="99"/>
    <w:rsid w:val="00DA169F"/>
    <w:pPr>
      <w:numPr>
        <w:numId w:val="22"/>
      </w:numPr>
      <w:spacing w:before="120" w:after="120" w:line="288" w:lineRule="auto"/>
    </w:pPr>
    <w:rPr>
      <w:rFonts w:eastAsia="Calibri"/>
      <w:lang w:val="en-GB"/>
    </w:rPr>
  </w:style>
  <w:style w:type="paragraph" w:styleId="Corpotesto">
    <w:name w:val="Body Text"/>
    <w:basedOn w:val="Normale"/>
    <w:link w:val="CorpotestoCarattere"/>
    <w:semiHidden/>
    <w:unhideWhenUsed/>
    <w:rsid w:val="00CE2E24"/>
    <w:pPr>
      <w:spacing w:after="120"/>
    </w:pPr>
  </w:style>
  <w:style w:type="character" w:customStyle="1" w:styleId="CorpotestoCarattere">
    <w:name w:val="Corpo testo Carattere"/>
    <w:basedOn w:val="Carpredefinitoparagrafo"/>
    <w:link w:val="Corpotesto"/>
    <w:semiHidden/>
    <w:rsid w:val="00CE2E24"/>
    <w:rPr>
      <w:rFonts w:ascii="Arial" w:hAnsi="Arial"/>
      <w:sz w:val="22"/>
      <w:lang w:val="de-DE" w:eastAsia="de-DE"/>
    </w:rPr>
  </w:style>
  <w:style w:type="character" w:styleId="Enfasicorsivo">
    <w:name w:val="Emphasis"/>
    <w:basedOn w:val="Carpredefinitoparagrafo"/>
    <w:uiPriority w:val="20"/>
    <w:qFormat/>
    <w:rsid w:val="002A1639"/>
    <w:rPr>
      <w:i/>
      <w:iCs/>
    </w:rPr>
  </w:style>
  <w:style w:type="paragraph" w:customStyle="1" w:styleId="footnotedescription">
    <w:name w:val="footnote description"/>
    <w:next w:val="Normale"/>
    <w:link w:val="footnotedescriptionChar"/>
    <w:hidden/>
    <w:rsid w:val="00206F13"/>
    <w:pPr>
      <w:spacing w:line="259" w:lineRule="auto"/>
      <w:ind w:left="293" w:hanging="269"/>
    </w:pPr>
    <w:rPr>
      <w:rFonts w:ascii="Arial" w:eastAsia="Arial" w:hAnsi="Arial" w:cs="Arial"/>
      <w:color w:val="000000"/>
      <w:sz w:val="15"/>
      <w:szCs w:val="22"/>
    </w:rPr>
  </w:style>
  <w:style w:type="character" w:customStyle="1" w:styleId="footnotedescriptionChar">
    <w:name w:val="footnote description Char"/>
    <w:link w:val="footnotedescription"/>
    <w:rsid w:val="00206F13"/>
    <w:rPr>
      <w:rFonts w:ascii="Arial" w:eastAsia="Arial" w:hAnsi="Arial" w:cs="Arial"/>
      <w:color w:val="000000"/>
      <w:sz w:val="15"/>
      <w:szCs w:val="22"/>
    </w:rPr>
  </w:style>
  <w:style w:type="character" w:customStyle="1" w:styleId="footnotemark">
    <w:name w:val="footnote mark"/>
    <w:hidden/>
    <w:rsid w:val="00206F13"/>
    <w:rPr>
      <w:rFonts w:ascii="Arial" w:eastAsia="Arial" w:hAnsi="Arial" w:cs="Arial"/>
      <w:color w:val="000000"/>
      <w:sz w:val="15"/>
      <w:vertAlign w:val="superscript"/>
    </w:rPr>
  </w:style>
  <w:style w:type="table" w:customStyle="1" w:styleId="TableGrid">
    <w:name w:val="TableGrid"/>
    <w:rsid w:val="00206F1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e">
    <w:name w:val="Revision"/>
    <w:hidden/>
    <w:uiPriority w:val="99"/>
    <w:semiHidden/>
    <w:rsid w:val="009B69BD"/>
    <w:rPr>
      <w:rFonts w:ascii="Arial" w:hAnsi="Arial"/>
      <w:sz w:val="22"/>
      <w:lang w:val="de-DE" w:eastAsia="de-DE"/>
    </w:rPr>
  </w:style>
  <w:style w:type="character" w:styleId="Menzionenonrisolta">
    <w:name w:val="Unresolved Mention"/>
    <w:basedOn w:val="Carpredefinitoparagrafo"/>
    <w:uiPriority w:val="99"/>
    <w:semiHidden/>
    <w:unhideWhenUsed/>
    <w:rsid w:val="0032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7569">
      <w:bodyDiv w:val="1"/>
      <w:marLeft w:val="0"/>
      <w:marRight w:val="0"/>
      <w:marTop w:val="0"/>
      <w:marBottom w:val="0"/>
      <w:divBdr>
        <w:top w:val="none" w:sz="0" w:space="0" w:color="auto"/>
        <w:left w:val="none" w:sz="0" w:space="0" w:color="auto"/>
        <w:bottom w:val="none" w:sz="0" w:space="0" w:color="auto"/>
        <w:right w:val="none" w:sz="0" w:space="0" w:color="auto"/>
      </w:divBdr>
    </w:div>
    <w:div w:id="13078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agent102911paragua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fw-entwicklungsbank.de/PDF/Download-Center/PDF-Dokumente-Richtlinien/Consulting-S.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65EF9-8B2B-425A-9C7F-8A1F588A20F0}"/>
</file>

<file path=customXml/itemProps2.xml><?xml version="1.0" encoding="utf-8"?>
<ds:datastoreItem xmlns:ds="http://schemas.openxmlformats.org/officeDocument/2006/customXml" ds:itemID="{7EC13284-0398-4707-AE50-372A8104BC73}"/>
</file>

<file path=customXml/itemProps3.xml><?xml version="1.0" encoding="utf-8"?>
<ds:datastoreItem xmlns:ds="http://schemas.openxmlformats.org/officeDocument/2006/customXml" ds:itemID="{738502C3-EFC2-4147-8D7F-116E27C0D5AF}"/>
</file>

<file path=docProps/app.xml><?xml version="1.0" encoding="utf-8"?>
<Properties xmlns="http://schemas.openxmlformats.org/officeDocument/2006/extended-properties" xmlns:vt="http://schemas.openxmlformats.org/officeDocument/2006/docPropsVTypes">
  <Template>Normal</Template>
  <TotalTime>36</TotalTime>
  <Pages>11</Pages>
  <Words>3539</Words>
  <Characters>20178</Characters>
  <Application>Microsoft Office Word</Application>
  <DocSecurity>0</DocSecurity>
  <Lines>168</Lines>
  <Paragraphs>47</Paragraphs>
  <ScaleCrop>false</ScaleCrop>
  <HeadingPairs>
    <vt:vector size="8" baseType="variant">
      <vt:variant>
        <vt:lpstr>Titolo</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German Financial Cooperation with (@Partner Country)</vt:lpstr>
      <vt:lpstr>German Financial Cooperation with (@Partner Country)</vt:lpstr>
      <vt:lpstr>German Financial Cooperation with (@Partner Country)</vt:lpstr>
      <vt:lpstr>German Financial Cooperation with (@Partner Country)</vt:lpstr>
    </vt:vector>
  </TitlesOfParts>
  <Company>KfW Bankengruppe</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(@Partner Country)</dc:title>
  <dc:creator>Roberto Canessa</dc:creator>
  <cp:lastModifiedBy>Ruth Kappler</cp:lastModifiedBy>
  <cp:revision>6</cp:revision>
  <cp:lastPrinted>2010-07-23T05:44:00Z</cp:lastPrinted>
  <dcterms:created xsi:type="dcterms:W3CDTF">2021-07-04T07:30:00Z</dcterms:created>
  <dcterms:modified xsi:type="dcterms:W3CDTF">2021-09-29T09:41:00Z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